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E6A" w:rsidRPr="00A40BBE" w:rsidRDefault="006E2E6A" w:rsidP="00731D63">
      <w:pPr>
        <w:spacing w:after="0" w:line="240" w:lineRule="auto"/>
        <w:contextualSpacing/>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УТВЕРЖДЕНА</w:t>
      </w:r>
    </w:p>
    <w:p w:rsidR="006E2E6A" w:rsidRPr="00A40BBE" w:rsidRDefault="006E2E6A" w:rsidP="00731D63">
      <w:pPr>
        <w:spacing w:after="0" w:line="240" w:lineRule="auto"/>
        <w:ind w:firstLine="720"/>
        <w:contextualSpacing/>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Постановлением  администрации</w:t>
      </w:r>
    </w:p>
    <w:p w:rsidR="006E2E6A" w:rsidRPr="00A40BBE" w:rsidRDefault="006E2E6A" w:rsidP="00731D63">
      <w:pPr>
        <w:spacing w:after="0" w:line="240" w:lineRule="auto"/>
        <w:ind w:firstLine="720"/>
        <w:contextualSpacing/>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Еткульского сельского поселения</w:t>
      </w:r>
    </w:p>
    <w:p w:rsidR="006E2E6A" w:rsidRPr="00A40BBE" w:rsidRDefault="006E2E6A" w:rsidP="00731D63">
      <w:pPr>
        <w:spacing w:after="0" w:line="240" w:lineRule="auto"/>
        <w:ind w:firstLine="720"/>
        <w:contextualSpacing/>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от </w:t>
      </w:r>
      <w:r w:rsidR="00731D63">
        <w:rPr>
          <w:rFonts w:ascii="Times New Roman" w:eastAsia="Times New Roman" w:hAnsi="Times New Roman" w:cs="Times New Roman"/>
          <w:sz w:val="28"/>
          <w:szCs w:val="28"/>
          <w:lang w:eastAsia="ru-RU"/>
        </w:rPr>
        <w:t>23.08.2017г.</w:t>
      </w:r>
      <w:r w:rsidRPr="00A40BBE">
        <w:rPr>
          <w:rFonts w:ascii="Times New Roman" w:eastAsia="Times New Roman" w:hAnsi="Times New Roman" w:cs="Times New Roman"/>
          <w:sz w:val="28"/>
          <w:szCs w:val="28"/>
          <w:lang w:eastAsia="ru-RU"/>
        </w:rPr>
        <w:t>№</w:t>
      </w:r>
      <w:r w:rsidR="00731D63">
        <w:rPr>
          <w:rFonts w:ascii="Times New Roman" w:eastAsia="Times New Roman" w:hAnsi="Times New Roman" w:cs="Times New Roman"/>
          <w:sz w:val="28"/>
          <w:szCs w:val="28"/>
          <w:lang w:eastAsia="ru-RU"/>
        </w:rPr>
        <w:t>94</w:t>
      </w:r>
      <w:r w:rsidRPr="00A40BBE">
        <w:rPr>
          <w:rFonts w:ascii="Times New Roman" w:eastAsia="Times New Roman" w:hAnsi="Times New Roman" w:cs="Times New Roman"/>
          <w:sz w:val="28"/>
          <w:szCs w:val="28"/>
          <w:lang w:eastAsia="ru-RU"/>
        </w:rPr>
        <w:t>  </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p>
    <w:p w:rsidR="006E2E6A" w:rsidRPr="00A40BBE" w:rsidRDefault="006E2E6A" w:rsidP="006E2E6A">
      <w:pPr>
        <w:spacing w:before="108" w:after="108" w:line="234" w:lineRule="atLeast"/>
        <w:jc w:val="center"/>
        <w:rPr>
          <w:rFonts w:ascii="Times New Roman" w:eastAsia="Times New Roman" w:hAnsi="Times New Roman" w:cs="Times New Roman"/>
          <w:sz w:val="28"/>
          <w:szCs w:val="28"/>
          <w:lang w:eastAsia="ru-RU"/>
        </w:rPr>
      </w:pPr>
      <w:bookmarkStart w:id="0" w:name="_GoBack"/>
      <w:r w:rsidRPr="00A40BBE">
        <w:rPr>
          <w:rFonts w:ascii="Times New Roman" w:eastAsia="Times New Roman" w:hAnsi="Times New Roman" w:cs="Times New Roman"/>
          <w:b/>
          <w:bCs/>
          <w:sz w:val="28"/>
          <w:szCs w:val="28"/>
          <w:lang w:eastAsia="ru-RU"/>
        </w:rPr>
        <w:t>Программа «Комплексное развитие систем коммунальной </w:t>
      </w:r>
      <w:r w:rsidRPr="00A40BBE">
        <w:rPr>
          <w:rFonts w:ascii="Times New Roman" w:eastAsia="Times New Roman" w:hAnsi="Times New Roman" w:cs="Times New Roman"/>
          <w:b/>
          <w:bCs/>
          <w:sz w:val="28"/>
          <w:szCs w:val="28"/>
          <w:lang w:eastAsia="ru-RU"/>
        </w:rPr>
        <w:br/>
        <w:t>инфраструктуры Еткульского сельского поселения Еткульского муниципального района» на 2017-202</w:t>
      </w:r>
      <w:r w:rsidR="00A40BBE">
        <w:rPr>
          <w:rFonts w:ascii="Times New Roman" w:eastAsia="Times New Roman" w:hAnsi="Times New Roman" w:cs="Times New Roman"/>
          <w:b/>
          <w:bCs/>
          <w:sz w:val="28"/>
          <w:szCs w:val="28"/>
          <w:lang w:eastAsia="ru-RU"/>
        </w:rPr>
        <w:t>7</w:t>
      </w:r>
      <w:r w:rsidRPr="00A40BBE">
        <w:rPr>
          <w:rFonts w:ascii="Times New Roman" w:eastAsia="Times New Roman" w:hAnsi="Times New Roman" w:cs="Times New Roman"/>
          <w:b/>
          <w:bCs/>
          <w:sz w:val="28"/>
          <w:szCs w:val="28"/>
          <w:lang w:eastAsia="ru-RU"/>
        </w:rPr>
        <w:t xml:space="preserve"> годы</w:t>
      </w:r>
    </w:p>
    <w:bookmarkEnd w:id="0"/>
    <w:p w:rsidR="006E2E6A" w:rsidRPr="00A40BBE" w:rsidRDefault="006E2E6A" w:rsidP="006E2E6A">
      <w:pPr>
        <w:spacing w:after="225" w:line="234" w:lineRule="atLeast"/>
        <w:ind w:left="284"/>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6E2E6A">
      <w:pPr>
        <w:spacing w:after="225" w:line="234" w:lineRule="atLeast"/>
        <w:ind w:left="284"/>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1.Паспорт программы</w:t>
      </w:r>
    </w:p>
    <w:p w:rsidR="006E2E6A" w:rsidRPr="00A40BBE" w:rsidRDefault="006E2E6A" w:rsidP="006E2E6A">
      <w:pPr>
        <w:spacing w:after="225" w:line="234" w:lineRule="atLeast"/>
        <w:ind w:left="284"/>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6E2E6A">
      <w:pPr>
        <w:spacing w:after="225" w:line="234" w:lineRule="atLeast"/>
        <w:ind w:left="284"/>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«Комплексное развитие систем коммунальной инфраструктуры Еткульского сельского поселения  Еткульского муниципального района» на 201</w:t>
      </w:r>
      <w:r w:rsidR="00A40BBE">
        <w:rPr>
          <w:rFonts w:ascii="Times New Roman" w:eastAsia="Times New Roman" w:hAnsi="Times New Roman" w:cs="Times New Roman"/>
          <w:b/>
          <w:bCs/>
          <w:sz w:val="28"/>
          <w:szCs w:val="28"/>
          <w:lang w:eastAsia="ru-RU"/>
        </w:rPr>
        <w:t>7-2027</w:t>
      </w:r>
      <w:r w:rsidRPr="00A40BBE">
        <w:rPr>
          <w:rFonts w:ascii="Times New Roman" w:eastAsia="Times New Roman" w:hAnsi="Times New Roman" w:cs="Times New Roman"/>
          <w:b/>
          <w:bCs/>
          <w:sz w:val="28"/>
          <w:szCs w:val="28"/>
          <w:lang w:eastAsia="ru-RU"/>
        </w:rPr>
        <w:t xml:space="preserve"> годы</w:t>
      </w:r>
    </w:p>
    <w:p w:rsidR="006E2E6A" w:rsidRPr="00A40BBE" w:rsidRDefault="006E2E6A" w:rsidP="006E2E6A">
      <w:pPr>
        <w:spacing w:after="225" w:line="234" w:lineRule="atLeast"/>
        <w:ind w:left="284"/>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tbl>
      <w:tblPr>
        <w:tblW w:w="0" w:type="auto"/>
        <w:tblInd w:w="284" w:type="dxa"/>
        <w:tblCellMar>
          <w:left w:w="0" w:type="dxa"/>
          <w:right w:w="0" w:type="dxa"/>
        </w:tblCellMar>
        <w:tblLook w:val="04A0" w:firstRow="1" w:lastRow="0" w:firstColumn="1" w:lastColumn="0" w:noHBand="0" w:noVBand="1"/>
      </w:tblPr>
      <w:tblGrid>
        <w:gridCol w:w="2225"/>
        <w:gridCol w:w="7062"/>
      </w:tblGrid>
      <w:tr w:rsidR="00A40BBE" w:rsidRPr="00A40BBE" w:rsidTr="006E2E6A">
        <w:tc>
          <w:tcPr>
            <w:tcW w:w="2234"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Наименование программы</w:t>
            </w:r>
          </w:p>
        </w:tc>
        <w:tc>
          <w:tcPr>
            <w:tcW w:w="733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«Комплексное развитие систем коммунальной инфраструктуры Еткульского сельского поселения  Еткульского муниципального района» на период до 2017-202</w:t>
            </w:r>
            <w:r w:rsidR="00A40BBE">
              <w:rPr>
                <w:rFonts w:ascii="Times New Roman" w:eastAsia="Times New Roman" w:hAnsi="Times New Roman" w:cs="Times New Roman"/>
                <w:sz w:val="28"/>
                <w:szCs w:val="28"/>
                <w:lang w:eastAsia="ru-RU"/>
              </w:rPr>
              <w:t>7</w:t>
            </w:r>
            <w:r w:rsidRPr="00A40BBE">
              <w:rPr>
                <w:rFonts w:ascii="Times New Roman" w:eastAsia="Times New Roman" w:hAnsi="Times New Roman" w:cs="Times New Roman"/>
                <w:sz w:val="28"/>
                <w:szCs w:val="28"/>
                <w:lang w:eastAsia="ru-RU"/>
              </w:rPr>
              <w:t xml:space="preserve"> годы (далее Программа)</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Основание для разработки</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Градостроительный кодекс Российской Федерации;</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Жилищный кодекс Российской Федерации;</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Федеральный закон от 30.12.2004г. № 210-ФЗ «Об основах регулирования тарифов организаций коммунального комплекса»;</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Федеральный закон «Об общих принципах организации местного самоуправления в Российской Федерации» от 06.10.2003г. № 131-ФЗ;</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Федеральный закон «О теплоснабжении» от 27.07.2010г. № 190-ФЗ;</w:t>
            </w:r>
          </w:p>
          <w:p w:rsidR="00731D63"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Требования к программам комплексного развития систем коммунальной инфраструктуры поселений, г</w:t>
            </w:r>
            <w:r w:rsidR="008F1163">
              <w:rPr>
                <w:rFonts w:ascii="Times New Roman" w:eastAsia="Times New Roman" w:hAnsi="Times New Roman" w:cs="Times New Roman"/>
                <w:sz w:val="28"/>
                <w:szCs w:val="28"/>
                <w:lang w:eastAsia="ru-RU"/>
              </w:rPr>
              <w:t>ородских округов, утвержденные П</w:t>
            </w:r>
            <w:r w:rsidRPr="00A40BBE">
              <w:rPr>
                <w:rFonts w:ascii="Times New Roman" w:eastAsia="Times New Roman" w:hAnsi="Times New Roman" w:cs="Times New Roman"/>
                <w:sz w:val="28"/>
                <w:szCs w:val="28"/>
                <w:lang w:eastAsia="ru-RU"/>
              </w:rPr>
              <w:t xml:space="preserve">остановлением </w:t>
            </w:r>
          </w:p>
          <w:p w:rsidR="00731D63" w:rsidRDefault="00731D63" w:rsidP="006E2E6A">
            <w:pPr>
              <w:spacing w:after="225" w:line="234" w:lineRule="atLeast"/>
              <w:jc w:val="both"/>
              <w:rPr>
                <w:rFonts w:ascii="Times New Roman" w:eastAsia="Times New Roman" w:hAnsi="Times New Roman" w:cs="Times New Roman"/>
                <w:sz w:val="28"/>
                <w:szCs w:val="28"/>
                <w:lang w:eastAsia="ru-RU"/>
              </w:rPr>
            </w:pPr>
          </w:p>
          <w:p w:rsidR="00731D63" w:rsidRDefault="00731D63" w:rsidP="006E2E6A">
            <w:pPr>
              <w:spacing w:after="225" w:line="234" w:lineRule="atLeast"/>
              <w:jc w:val="both"/>
              <w:rPr>
                <w:rFonts w:ascii="Times New Roman" w:eastAsia="Times New Roman" w:hAnsi="Times New Roman" w:cs="Times New Roman"/>
                <w:sz w:val="28"/>
                <w:szCs w:val="28"/>
                <w:lang w:eastAsia="ru-RU"/>
              </w:rPr>
            </w:pP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Правительства РФ от 14.06.2013г. № 502;</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генеральный план Еткульского сельского поселения;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схема территориального планирования Еткульского сельского поселения;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схемы тепло- и водоснабжения Еткульского сельского поселения;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муниципальная программа Еткульского муниципального района «Повышение энергетической эффективности экономики Еткульского муниципального района и сокращение издержек в бюджетном секторе на 2010-2020 годы», утвержденная постановлением Администрации Еткульского муниципального района от 30.07.2010г. № 587;</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Устав Еткульского сельского поселения.</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Ответственный исполнитель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Администрация  Еткульского сельского поселения</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Соисполнители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отсутствуют</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Основные цели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надежное функционирование и долгосрочное развитие систем коммунальной инфраструктуры;</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улучшение качества коммунальных услуг;</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обеспечение коммунальными ресурсами новых потребителей в соответствии с потребностями жилищного и промышленного строительства;</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повышение надежности и эффективности функционирования жилищно-коммунальной системы.</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Основные задачи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разработка мероприятий по строительству и модернизации объектов коммунальной инфраструктуры;</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замена морально устаревшего и физически изношенного оборудования;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повышение надежности коммунальных систем и качества коммунальных услуг;</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совершенствование механизмов развития </w:t>
            </w:r>
            <w:r w:rsidRPr="00A40BBE">
              <w:rPr>
                <w:rFonts w:ascii="Times New Roman" w:eastAsia="Times New Roman" w:hAnsi="Times New Roman" w:cs="Times New Roman"/>
                <w:sz w:val="28"/>
                <w:szCs w:val="28"/>
                <w:lang w:eastAsia="ru-RU"/>
              </w:rPr>
              <w:lastRenderedPageBreak/>
              <w:t xml:space="preserve">энергосбережения и повышение </w:t>
            </w:r>
            <w:proofErr w:type="spellStart"/>
            <w:r w:rsidRPr="00A40BBE">
              <w:rPr>
                <w:rFonts w:ascii="Times New Roman" w:eastAsia="Times New Roman" w:hAnsi="Times New Roman" w:cs="Times New Roman"/>
                <w:sz w:val="28"/>
                <w:szCs w:val="28"/>
                <w:lang w:eastAsia="ru-RU"/>
              </w:rPr>
              <w:t>энергоэффективности</w:t>
            </w:r>
            <w:proofErr w:type="spellEnd"/>
            <w:r w:rsidRPr="00A40BBE">
              <w:rPr>
                <w:rFonts w:ascii="Times New Roman" w:eastAsia="Times New Roman" w:hAnsi="Times New Roman" w:cs="Times New Roman"/>
                <w:sz w:val="28"/>
                <w:szCs w:val="28"/>
                <w:lang w:eastAsia="ru-RU"/>
              </w:rPr>
              <w:t xml:space="preserve"> коммунальной инфраструктуры;</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повышение инвестиционной привлекательности коммунальной инфраструктуры поселения;</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Целевые индикаторы и показатели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Система теплоснабжения: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аварийность системы теплоснабжения – 0 ед./</w:t>
            </w:r>
            <w:proofErr w:type="gramStart"/>
            <w:r w:rsidRPr="00A40BBE">
              <w:rPr>
                <w:rFonts w:ascii="Times New Roman" w:eastAsia="Times New Roman" w:hAnsi="Times New Roman" w:cs="Times New Roman"/>
                <w:sz w:val="28"/>
                <w:szCs w:val="28"/>
                <w:lang w:eastAsia="ru-RU"/>
              </w:rPr>
              <w:t>км</w:t>
            </w:r>
            <w:proofErr w:type="gramEnd"/>
            <w:r w:rsidRPr="00A40BBE">
              <w:rPr>
                <w:rFonts w:ascii="Times New Roman" w:eastAsia="Times New Roman" w:hAnsi="Times New Roman" w:cs="Times New Roman"/>
                <w:sz w:val="28"/>
                <w:szCs w:val="28"/>
                <w:lang w:eastAsia="ru-RU"/>
              </w:rPr>
              <w:t>;</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уровень потерь тепловой энергии при транспортировке потребителям не более 5%;</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удельный вес сетей, н</w:t>
            </w:r>
            <w:r w:rsidR="008F1163">
              <w:rPr>
                <w:rFonts w:ascii="Times New Roman" w:eastAsia="Times New Roman" w:hAnsi="Times New Roman" w:cs="Times New Roman"/>
                <w:sz w:val="28"/>
                <w:szCs w:val="28"/>
                <w:lang w:eastAsia="ru-RU"/>
              </w:rPr>
              <w:t>уждающихся в замене не более   25</w:t>
            </w:r>
            <w:r w:rsidRPr="00A40BBE">
              <w:rPr>
                <w:rFonts w:ascii="Times New Roman" w:eastAsia="Times New Roman" w:hAnsi="Times New Roman" w:cs="Times New Roman"/>
                <w:sz w:val="28"/>
                <w:szCs w:val="28"/>
                <w:lang w:eastAsia="ru-RU"/>
              </w:rPr>
              <w:t xml:space="preserve"> %;</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Система водоснабжения: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аварийность системы водоснабжения – 0,5  ед./</w:t>
            </w:r>
            <w:proofErr w:type="gramStart"/>
            <w:r w:rsidRPr="00A40BBE">
              <w:rPr>
                <w:rFonts w:ascii="Times New Roman" w:eastAsia="Times New Roman" w:hAnsi="Times New Roman" w:cs="Times New Roman"/>
                <w:sz w:val="28"/>
                <w:szCs w:val="28"/>
                <w:lang w:eastAsia="ru-RU"/>
              </w:rPr>
              <w:t>км</w:t>
            </w:r>
            <w:proofErr w:type="gramEnd"/>
            <w:r w:rsidRPr="00A40BBE">
              <w:rPr>
                <w:rFonts w:ascii="Times New Roman" w:eastAsia="Times New Roman" w:hAnsi="Times New Roman" w:cs="Times New Roman"/>
                <w:sz w:val="28"/>
                <w:szCs w:val="28"/>
                <w:lang w:eastAsia="ru-RU"/>
              </w:rPr>
              <w:t>;</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износ системы водоснабжения не более 25%;</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соответствие качества питьевой воды установленным требованиям на 100%;</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удельный вес сетей, нуждающихся в замене не более 25%;</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Система газоснабжения: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обеспечение потребителей услугой газоснабжения.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Система энергоснабжения: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уровень потерь в электрических сетях не более 3%</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Этапы и сроки реализации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74767B">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201</w:t>
            </w:r>
            <w:r w:rsidR="0074767B" w:rsidRPr="00A40BBE">
              <w:rPr>
                <w:rFonts w:ascii="Times New Roman" w:eastAsia="Times New Roman" w:hAnsi="Times New Roman" w:cs="Times New Roman"/>
                <w:sz w:val="28"/>
                <w:szCs w:val="28"/>
                <w:lang w:eastAsia="ru-RU"/>
              </w:rPr>
              <w:t>7</w:t>
            </w:r>
            <w:r w:rsidRPr="00A40BBE">
              <w:rPr>
                <w:rFonts w:ascii="Times New Roman" w:eastAsia="Times New Roman" w:hAnsi="Times New Roman" w:cs="Times New Roman"/>
                <w:sz w:val="28"/>
                <w:szCs w:val="28"/>
                <w:lang w:eastAsia="ru-RU"/>
              </w:rPr>
              <w:t>-202</w:t>
            </w:r>
            <w:r w:rsidR="00197244" w:rsidRPr="00A40BBE">
              <w:rPr>
                <w:rFonts w:ascii="Times New Roman" w:eastAsia="Times New Roman" w:hAnsi="Times New Roman" w:cs="Times New Roman"/>
                <w:sz w:val="28"/>
                <w:szCs w:val="28"/>
                <w:lang w:eastAsia="ru-RU"/>
              </w:rPr>
              <w:t>7</w:t>
            </w:r>
            <w:r w:rsidRPr="00A40BBE">
              <w:rPr>
                <w:rFonts w:ascii="Times New Roman" w:eastAsia="Times New Roman" w:hAnsi="Times New Roman" w:cs="Times New Roman"/>
                <w:sz w:val="28"/>
                <w:szCs w:val="28"/>
                <w:lang w:eastAsia="ru-RU"/>
              </w:rPr>
              <w:t xml:space="preserve"> годы</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Объемы капитальных вложений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8F1163" w:rsidP="006E2E6A">
            <w:pPr>
              <w:spacing w:after="225" w:line="234" w:lineRule="atLeast"/>
              <w:jc w:val="both"/>
              <w:rPr>
                <w:rFonts w:ascii="Times New Roman" w:eastAsia="Times New Roman" w:hAnsi="Times New Roman" w:cs="Times New Roman"/>
                <w:sz w:val="28"/>
                <w:szCs w:val="28"/>
                <w:lang w:eastAsia="ru-RU"/>
              </w:rPr>
            </w:pPr>
            <w:r w:rsidRPr="008F1163">
              <w:rPr>
                <w:rFonts w:ascii="Times New Roman" w:eastAsia="Times New Roman" w:hAnsi="Times New Roman" w:cs="Times New Roman"/>
                <w:sz w:val="28"/>
                <w:szCs w:val="28"/>
                <w:lang w:eastAsia="ru-RU"/>
              </w:rPr>
              <w:t>314</w:t>
            </w:r>
            <w:r>
              <w:rPr>
                <w:rFonts w:ascii="Times New Roman" w:eastAsia="Times New Roman" w:hAnsi="Times New Roman" w:cs="Times New Roman"/>
                <w:sz w:val="28"/>
                <w:szCs w:val="28"/>
                <w:lang w:eastAsia="ru-RU"/>
              </w:rPr>
              <w:t>0</w:t>
            </w:r>
            <w:r w:rsidRPr="008F1163">
              <w:rPr>
                <w:rFonts w:ascii="Times New Roman" w:eastAsia="Times New Roman" w:hAnsi="Times New Roman" w:cs="Times New Roman"/>
                <w:sz w:val="28"/>
                <w:szCs w:val="28"/>
                <w:lang w:eastAsia="ru-RU"/>
              </w:rPr>
              <w:t>4,0</w:t>
            </w:r>
            <w:r w:rsidR="00A40BBE">
              <w:rPr>
                <w:rFonts w:ascii="Times New Roman" w:eastAsia="Times New Roman" w:hAnsi="Times New Roman" w:cs="Times New Roman"/>
                <w:sz w:val="28"/>
                <w:szCs w:val="28"/>
                <w:lang w:eastAsia="ru-RU"/>
              </w:rPr>
              <w:t xml:space="preserve"> </w:t>
            </w:r>
            <w:r w:rsidR="006E2E6A" w:rsidRPr="00A40BBE">
              <w:rPr>
                <w:rFonts w:ascii="Times New Roman" w:eastAsia="Times New Roman" w:hAnsi="Times New Roman" w:cs="Times New Roman"/>
                <w:sz w:val="28"/>
                <w:szCs w:val="28"/>
                <w:lang w:eastAsia="ru-RU"/>
              </w:rPr>
              <w:t>тыс.</w:t>
            </w:r>
            <w:r w:rsidR="0074767B" w:rsidRPr="00A40BBE">
              <w:rPr>
                <w:rFonts w:ascii="Times New Roman" w:eastAsia="Times New Roman" w:hAnsi="Times New Roman" w:cs="Times New Roman"/>
                <w:sz w:val="28"/>
                <w:szCs w:val="28"/>
                <w:lang w:eastAsia="ru-RU"/>
              </w:rPr>
              <w:t xml:space="preserve"> </w:t>
            </w:r>
            <w:r w:rsidR="006E2E6A" w:rsidRPr="00A40BBE">
              <w:rPr>
                <w:rFonts w:ascii="Times New Roman" w:eastAsia="Times New Roman" w:hAnsi="Times New Roman" w:cs="Times New Roman"/>
                <w:sz w:val="28"/>
                <w:szCs w:val="28"/>
                <w:lang w:eastAsia="ru-RU"/>
              </w:rPr>
              <w:t>рублей</w:t>
            </w:r>
          </w:p>
        </w:tc>
      </w:tr>
      <w:tr w:rsidR="00A40BBE" w:rsidRPr="00A40BBE" w:rsidTr="006E2E6A">
        <w:tc>
          <w:tcPr>
            <w:tcW w:w="223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Ожидаемые результаты реализации программы</w:t>
            </w:r>
          </w:p>
        </w:tc>
        <w:tc>
          <w:tcPr>
            <w:tcW w:w="733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обеспечение коммунальными услугами новых потребителей  в соответствии с потребностями жилищного строительства;</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повышение качества и надежности коммунальных услуг, </w:t>
            </w:r>
            <w:r w:rsidRPr="00A40BBE">
              <w:rPr>
                <w:rFonts w:ascii="Times New Roman" w:eastAsia="Times New Roman" w:hAnsi="Times New Roman" w:cs="Times New Roman"/>
                <w:sz w:val="28"/>
                <w:szCs w:val="28"/>
                <w:lang w:eastAsia="ru-RU"/>
              </w:rPr>
              <w:lastRenderedPageBreak/>
              <w:t>оказываемых потребителям;</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обеспечение комфортности и безопасности условий проживания в поселении.</w:t>
            </w:r>
          </w:p>
        </w:tc>
      </w:tr>
    </w:tbl>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lastRenderedPageBreak/>
        <w:t> </w:t>
      </w:r>
    </w:p>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74767B" w:rsidRPr="00A40BBE" w:rsidRDefault="0074767B"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D244A5" w:rsidRPr="00A40BBE" w:rsidRDefault="00D244A5"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D244A5" w:rsidRPr="00A40BBE" w:rsidRDefault="00D244A5"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D244A5" w:rsidRDefault="00D244A5"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A40BBE" w:rsidRDefault="00A40BBE" w:rsidP="00731D63">
      <w:pPr>
        <w:spacing w:after="225" w:line="234" w:lineRule="atLeast"/>
        <w:rPr>
          <w:rFonts w:ascii="Times New Roman" w:eastAsia="Times New Roman" w:hAnsi="Times New Roman" w:cs="Times New Roman"/>
          <w:b/>
          <w:bCs/>
          <w:sz w:val="28"/>
          <w:szCs w:val="28"/>
          <w:lang w:eastAsia="ru-RU"/>
        </w:rPr>
      </w:pPr>
    </w:p>
    <w:p w:rsidR="00731D63" w:rsidRDefault="00731D63" w:rsidP="00731D63">
      <w:pPr>
        <w:spacing w:after="225" w:line="234" w:lineRule="atLeast"/>
        <w:rPr>
          <w:rFonts w:ascii="Times New Roman" w:eastAsia="Times New Roman" w:hAnsi="Times New Roman" w:cs="Times New Roman"/>
          <w:b/>
          <w:bCs/>
          <w:sz w:val="28"/>
          <w:szCs w:val="28"/>
          <w:lang w:eastAsia="ru-RU"/>
        </w:rPr>
      </w:pPr>
    </w:p>
    <w:p w:rsidR="00A40BBE" w:rsidRPr="00A40BBE" w:rsidRDefault="00A40BBE" w:rsidP="006E2E6A">
      <w:pPr>
        <w:spacing w:after="225" w:line="234" w:lineRule="atLeast"/>
        <w:ind w:left="1080" w:hanging="360"/>
        <w:jc w:val="center"/>
        <w:rPr>
          <w:rFonts w:ascii="Times New Roman" w:eastAsia="Times New Roman" w:hAnsi="Times New Roman" w:cs="Times New Roman"/>
          <w:b/>
          <w:bCs/>
          <w:sz w:val="28"/>
          <w:szCs w:val="28"/>
          <w:lang w:eastAsia="ru-RU"/>
        </w:rPr>
      </w:pPr>
    </w:p>
    <w:p w:rsidR="006E2E6A" w:rsidRPr="00A40BBE" w:rsidRDefault="006E2E6A" w:rsidP="006E2E6A">
      <w:pPr>
        <w:spacing w:after="225" w:line="234" w:lineRule="atLeast"/>
        <w:ind w:left="1080" w:hanging="360"/>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lastRenderedPageBreak/>
        <w:t>1.</w:t>
      </w:r>
      <w:r w:rsidRPr="00A40BBE">
        <w:rPr>
          <w:rFonts w:ascii="Times New Roman" w:eastAsia="Times New Roman" w:hAnsi="Times New Roman" w:cs="Times New Roman"/>
          <w:sz w:val="28"/>
          <w:szCs w:val="28"/>
          <w:lang w:eastAsia="ru-RU"/>
        </w:rPr>
        <w:t>      </w:t>
      </w:r>
      <w:r w:rsidRPr="00A40BBE">
        <w:rPr>
          <w:rFonts w:ascii="Times New Roman" w:eastAsia="Times New Roman" w:hAnsi="Times New Roman" w:cs="Times New Roman"/>
          <w:b/>
          <w:bCs/>
          <w:sz w:val="28"/>
          <w:szCs w:val="28"/>
          <w:lang w:eastAsia="ru-RU"/>
        </w:rPr>
        <w:t>ВВЕДЕНИЕ</w:t>
      </w:r>
    </w:p>
    <w:p w:rsidR="006E2E6A" w:rsidRPr="00A40BBE" w:rsidRDefault="006E2E6A" w:rsidP="006E2E6A">
      <w:pPr>
        <w:spacing w:after="225" w:line="234" w:lineRule="atLeast"/>
        <w:ind w:left="1080"/>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A40BBE">
      <w:pPr>
        <w:spacing w:after="0" w:line="240" w:lineRule="auto"/>
        <w:ind w:firstLine="851"/>
        <w:jc w:val="both"/>
        <w:rPr>
          <w:rFonts w:ascii="Times New Roman" w:eastAsia="Times New Roman" w:hAnsi="Times New Roman" w:cs="Times New Roman"/>
          <w:sz w:val="28"/>
          <w:szCs w:val="28"/>
          <w:lang w:eastAsia="ru-RU"/>
        </w:rPr>
      </w:pPr>
      <w:proofErr w:type="gramStart"/>
      <w:r w:rsidRPr="00A40BBE">
        <w:rPr>
          <w:rFonts w:ascii="Times New Roman" w:eastAsia="Times New Roman" w:hAnsi="Times New Roman" w:cs="Times New Roman"/>
          <w:sz w:val="28"/>
          <w:szCs w:val="28"/>
          <w:lang w:eastAsia="ru-RU"/>
        </w:rPr>
        <w:t>Программа "Комплексное развитие систем коммунал</w:t>
      </w:r>
      <w:r w:rsidR="0074767B" w:rsidRPr="00A40BBE">
        <w:rPr>
          <w:rFonts w:ascii="Times New Roman" w:eastAsia="Times New Roman" w:hAnsi="Times New Roman" w:cs="Times New Roman"/>
          <w:sz w:val="28"/>
          <w:szCs w:val="28"/>
          <w:lang w:eastAsia="ru-RU"/>
        </w:rPr>
        <w:t>ьной инфраструктуры Еткульского сельского поселения Еткульского</w:t>
      </w:r>
      <w:r w:rsidRPr="00A40BBE">
        <w:rPr>
          <w:rFonts w:ascii="Times New Roman" w:eastAsia="Times New Roman" w:hAnsi="Times New Roman" w:cs="Times New Roman"/>
          <w:sz w:val="28"/>
          <w:szCs w:val="28"/>
          <w:lang w:eastAsia="ru-RU"/>
        </w:rPr>
        <w:t xml:space="preserve"> муниципального района» на 201</w:t>
      </w:r>
      <w:r w:rsidR="0074767B" w:rsidRPr="00A40BBE">
        <w:rPr>
          <w:rFonts w:ascii="Times New Roman" w:eastAsia="Times New Roman" w:hAnsi="Times New Roman" w:cs="Times New Roman"/>
          <w:sz w:val="28"/>
          <w:szCs w:val="28"/>
          <w:lang w:eastAsia="ru-RU"/>
        </w:rPr>
        <w:t>7</w:t>
      </w:r>
      <w:r w:rsidRPr="00A40BBE">
        <w:rPr>
          <w:rFonts w:ascii="Times New Roman" w:eastAsia="Times New Roman" w:hAnsi="Times New Roman" w:cs="Times New Roman"/>
          <w:sz w:val="28"/>
          <w:szCs w:val="28"/>
          <w:lang w:eastAsia="ru-RU"/>
        </w:rPr>
        <w:t>-202</w:t>
      </w:r>
      <w:r w:rsidR="0074767B" w:rsidRPr="00A40BBE">
        <w:rPr>
          <w:rFonts w:ascii="Times New Roman" w:eastAsia="Times New Roman" w:hAnsi="Times New Roman" w:cs="Times New Roman"/>
          <w:sz w:val="28"/>
          <w:szCs w:val="28"/>
          <w:lang w:eastAsia="ru-RU"/>
        </w:rPr>
        <w:t>1</w:t>
      </w:r>
      <w:r w:rsidRPr="00A40BBE">
        <w:rPr>
          <w:rFonts w:ascii="Times New Roman" w:eastAsia="Times New Roman" w:hAnsi="Times New Roman" w:cs="Times New Roman"/>
          <w:sz w:val="28"/>
          <w:szCs w:val="28"/>
          <w:lang w:eastAsia="ru-RU"/>
        </w:rPr>
        <w:t xml:space="preserve"> годы (далее - Прогр</w:t>
      </w:r>
      <w:r w:rsidR="0074767B" w:rsidRPr="00A40BBE">
        <w:rPr>
          <w:rFonts w:ascii="Times New Roman" w:eastAsia="Times New Roman" w:hAnsi="Times New Roman" w:cs="Times New Roman"/>
          <w:sz w:val="28"/>
          <w:szCs w:val="28"/>
          <w:lang w:eastAsia="ru-RU"/>
        </w:rPr>
        <w:t xml:space="preserve">амма) разработана во исполнение </w:t>
      </w:r>
      <w:r w:rsidRPr="00A40BBE">
        <w:rPr>
          <w:rFonts w:ascii="Times New Roman" w:eastAsia="Times New Roman" w:hAnsi="Times New Roman" w:cs="Times New Roman"/>
          <w:sz w:val="28"/>
          <w:szCs w:val="28"/>
          <w:lang w:eastAsia="ru-RU"/>
        </w:rPr>
        <w:t>Градостроительного кодекса РФ, Жилищного кодекса РФ, федерального закона от 30.12.2004г. № 210-ФЗ «Об основах регулирования тарифов организаций коммунального комплекса»,</w:t>
      </w:r>
      <w:r w:rsidR="0074767B" w:rsidRPr="00A40BBE">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sz w:val="28"/>
          <w:szCs w:val="28"/>
          <w:lang w:eastAsia="ru-RU"/>
        </w:rPr>
        <w:t>федерального закона «Об общих принципах организации местного самоуправления в Российской Федерации» от 06.10.2003г. № 131-ФЗ, федерального закона «О теплоснабжении» от 27.07.2010</w:t>
      </w:r>
      <w:proofErr w:type="gramEnd"/>
      <w:r w:rsidRPr="00A40BBE">
        <w:rPr>
          <w:rFonts w:ascii="Times New Roman" w:eastAsia="Times New Roman" w:hAnsi="Times New Roman" w:cs="Times New Roman"/>
          <w:sz w:val="28"/>
          <w:szCs w:val="28"/>
          <w:lang w:eastAsia="ru-RU"/>
        </w:rPr>
        <w:t>г. № 190-ФЗ, требования к программам комплексного развития систем коммунальной инфраструктуры поселений, городских округов, утвержденные постановлением Правительства РФ от 14.06.2013г. № 502, а также </w:t>
      </w:r>
      <w:r w:rsidR="0074767B" w:rsidRPr="00A40BBE">
        <w:rPr>
          <w:rFonts w:ascii="Times New Roman" w:eastAsia="Times New Roman" w:hAnsi="Times New Roman" w:cs="Times New Roman"/>
          <w:sz w:val="28"/>
          <w:szCs w:val="28"/>
          <w:lang w:eastAsia="ru-RU"/>
        </w:rPr>
        <w:t xml:space="preserve"> генерального плана Еткульского сельского поселения Еткульского</w:t>
      </w:r>
      <w:r w:rsidRPr="00A40BBE">
        <w:rPr>
          <w:rFonts w:ascii="Times New Roman" w:eastAsia="Times New Roman" w:hAnsi="Times New Roman" w:cs="Times New Roman"/>
          <w:sz w:val="28"/>
          <w:szCs w:val="28"/>
          <w:lang w:eastAsia="ru-RU"/>
        </w:rPr>
        <w:t xml:space="preserve"> муниципального района; схемы территориального планирования, теп</w:t>
      </w:r>
      <w:r w:rsidR="0074767B" w:rsidRPr="00A40BBE">
        <w:rPr>
          <w:rFonts w:ascii="Times New Roman" w:eastAsia="Times New Roman" w:hAnsi="Times New Roman" w:cs="Times New Roman"/>
          <w:sz w:val="28"/>
          <w:szCs w:val="28"/>
          <w:lang w:eastAsia="ru-RU"/>
        </w:rPr>
        <w:t>ло- и водоснабжения Еткульского</w:t>
      </w:r>
      <w:r w:rsidRPr="00A40BBE">
        <w:rPr>
          <w:rFonts w:ascii="Times New Roman" w:eastAsia="Times New Roman" w:hAnsi="Times New Roman" w:cs="Times New Roman"/>
          <w:sz w:val="28"/>
          <w:szCs w:val="28"/>
          <w:lang w:eastAsia="ru-RU"/>
        </w:rPr>
        <w:t xml:space="preserve"> сельского поселения и мун</w:t>
      </w:r>
      <w:r w:rsidR="0074767B" w:rsidRPr="00A40BBE">
        <w:rPr>
          <w:rFonts w:ascii="Times New Roman" w:eastAsia="Times New Roman" w:hAnsi="Times New Roman" w:cs="Times New Roman"/>
          <w:sz w:val="28"/>
          <w:szCs w:val="28"/>
          <w:lang w:eastAsia="ru-RU"/>
        </w:rPr>
        <w:t>иципальной программы «Повышение энергетической эффективности экономики Еткульского муниципального района и сокращение энергетических издержек в бюджетном секторе на 2010-2020 годы</w:t>
      </w:r>
      <w:r w:rsidR="00A40BBE">
        <w:rPr>
          <w:rFonts w:ascii="Times New Roman" w:eastAsia="Times New Roman" w:hAnsi="Times New Roman" w:cs="Times New Roman"/>
          <w:sz w:val="28"/>
          <w:szCs w:val="28"/>
          <w:lang w:eastAsia="ru-RU"/>
        </w:rPr>
        <w:t xml:space="preserve">», утвержденной </w:t>
      </w:r>
      <w:r w:rsidRPr="00A40BBE">
        <w:rPr>
          <w:rFonts w:ascii="Times New Roman" w:eastAsia="Times New Roman" w:hAnsi="Times New Roman" w:cs="Times New Roman"/>
          <w:sz w:val="28"/>
          <w:szCs w:val="28"/>
          <w:lang w:eastAsia="ru-RU"/>
        </w:rPr>
        <w:t>постановле</w:t>
      </w:r>
      <w:r w:rsidR="00A40BBE">
        <w:rPr>
          <w:rFonts w:ascii="Times New Roman" w:eastAsia="Times New Roman" w:hAnsi="Times New Roman" w:cs="Times New Roman"/>
          <w:sz w:val="28"/>
          <w:szCs w:val="28"/>
          <w:lang w:eastAsia="ru-RU"/>
        </w:rPr>
        <w:t>нием а</w:t>
      </w:r>
      <w:r w:rsidR="0074767B" w:rsidRPr="00A40BBE">
        <w:rPr>
          <w:rFonts w:ascii="Times New Roman" w:eastAsia="Times New Roman" w:hAnsi="Times New Roman" w:cs="Times New Roman"/>
          <w:sz w:val="28"/>
          <w:szCs w:val="28"/>
          <w:lang w:eastAsia="ru-RU"/>
        </w:rPr>
        <w:t>дминистраци</w:t>
      </w:r>
      <w:r w:rsidR="00A40BBE">
        <w:rPr>
          <w:rFonts w:ascii="Times New Roman" w:eastAsia="Times New Roman" w:hAnsi="Times New Roman" w:cs="Times New Roman"/>
          <w:sz w:val="28"/>
          <w:szCs w:val="28"/>
          <w:lang w:eastAsia="ru-RU"/>
        </w:rPr>
        <w:t>и</w:t>
      </w:r>
      <w:r w:rsidR="0074767B" w:rsidRPr="00A40BBE">
        <w:rPr>
          <w:rFonts w:ascii="Times New Roman" w:eastAsia="Times New Roman" w:hAnsi="Times New Roman" w:cs="Times New Roman"/>
          <w:sz w:val="28"/>
          <w:szCs w:val="28"/>
          <w:lang w:eastAsia="ru-RU"/>
        </w:rPr>
        <w:t xml:space="preserve"> Еткульского</w:t>
      </w:r>
      <w:r w:rsidR="00A40BBE">
        <w:rPr>
          <w:rFonts w:ascii="Times New Roman" w:eastAsia="Times New Roman" w:hAnsi="Times New Roman" w:cs="Times New Roman"/>
          <w:sz w:val="28"/>
          <w:szCs w:val="28"/>
          <w:lang w:eastAsia="ru-RU"/>
        </w:rPr>
        <w:t> муниципальног</w:t>
      </w:r>
      <w:r w:rsidRPr="00A40BBE">
        <w:rPr>
          <w:rFonts w:ascii="Times New Roman" w:eastAsia="Times New Roman" w:hAnsi="Times New Roman" w:cs="Times New Roman"/>
          <w:sz w:val="28"/>
          <w:szCs w:val="28"/>
          <w:lang w:eastAsia="ru-RU"/>
        </w:rPr>
        <w:t xml:space="preserve">о района  от  </w:t>
      </w:r>
      <w:r w:rsidR="0074767B" w:rsidRPr="00A40BBE">
        <w:rPr>
          <w:rFonts w:ascii="Times New Roman" w:eastAsia="Times New Roman" w:hAnsi="Times New Roman" w:cs="Times New Roman"/>
          <w:sz w:val="28"/>
          <w:szCs w:val="28"/>
          <w:lang w:eastAsia="ru-RU"/>
        </w:rPr>
        <w:t>30.07.201</w:t>
      </w:r>
      <w:r w:rsidR="00A40BBE">
        <w:rPr>
          <w:rFonts w:ascii="Times New Roman" w:eastAsia="Times New Roman" w:hAnsi="Times New Roman" w:cs="Times New Roman"/>
          <w:sz w:val="28"/>
          <w:szCs w:val="28"/>
          <w:lang w:eastAsia="ru-RU"/>
        </w:rPr>
        <w:t>0</w:t>
      </w:r>
      <w:r w:rsidR="0074767B" w:rsidRPr="00A40BBE">
        <w:rPr>
          <w:rFonts w:ascii="Times New Roman" w:eastAsia="Times New Roman" w:hAnsi="Times New Roman" w:cs="Times New Roman"/>
          <w:sz w:val="28"/>
          <w:szCs w:val="28"/>
          <w:lang w:eastAsia="ru-RU"/>
        </w:rPr>
        <w:t>г.</w:t>
      </w:r>
      <w:r w:rsidRPr="00A40BBE">
        <w:rPr>
          <w:rFonts w:ascii="Times New Roman" w:eastAsia="Times New Roman" w:hAnsi="Times New Roman" w:cs="Times New Roman"/>
          <w:sz w:val="28"/>
          <w:szCs w:val="28"/>
          <w:lang w:eastAsia="ru-RU"/>
        </w:rPr>
        <w:t xml:space="preserve"> № </w:t>
      </w:r>
      <w:r w:rsidR="0074767B" w:rsidRPr="00A40BBE">
        <w:rPr>
          <w:rFonts w:ascii="Times New Roman" w:eastAsia="Times New Roman" w:hAnsi="Times New Roman" w:cs="Times New Roman"/>
          <w:sz w:val="28"/>
          <w:szCs w:val="28"/>
          <w:lang w:eastAsia="ru-RU"/>
        </w:rPr>
        <w:t>587</w:t>
      </w:r>
      <w:r w:rsidRPr="00A40BBE">
        <w:rPr>
          <w:rFonts w:ascii="Times New Roman" w:eastAsia="Times New Roman" w:hAnsi="Times New Roman" w:cs="Times New Roman"/>
          <w:sz w:val="28"/>
          <w:szCs w:val="28"/>
          <w:lang w:eastAsia="ru-RU"/>
        </w:rPr>
        <w:t>.</w:t>
      </w:r>
    </w:p>
    <w:p w:rsidR="006E2E6A" w:rsidRPr="00A40BBE" w:rsidRDefault="006E2E6A" w:rsidP="00A40BBE">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Программа комплексного развития систем коммунальной инфраструктуры </w:t>
      </w:r>
      <w:r w:rsidR="0074767B" w:rsidRPr="00A40BBE">
        <w:rPr>
          <w:rFonts w:ascii="Times New Roman" w:eastAsia="Times New Roman" w:hAnsi="Times New Roman" w:cs="Times New Roman"/>
          <w:sz w:val="28"/>
          <w:szCs w:val="28"/>
          <w:lang w:eastAsia="ru-RU"/>
        </w:rPr>
        <w:t>Еткульского</w:t>
      </w:r>
      <w:r w:rsidRPr="00A40BBE">
        <w:rPr>
          <w:rFonts w:ascii="Times New Roman" w:eastAsia="Times New Roman" w:hAnsi="Times New Roman" w:cs="Times New Roman"/>
          <w:sz w:val="28"/>
          <w:szCs w:val="28"/>
          <w:lang w:eastAsia="ru-RU"/>
        </w:rPr>
        <w:t xml:space="preserve"> поселения - это программа строительства и (или) модернизации систем коммунальной инфраструктуры, которая обеспечивает развитие этих систем и объектов в соответствии с документами территориального планирования.</w:t>
      </w:r>
    </w:p>
    <w:p w:rsidR="006E2E6A" w:rsidRPr="00A40BBE" w:rsidRDefault="006E2E6A" w:rsidP="00A40BBE">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Инженерно-техническое обеспечение  поселения состоит из систем водоснабжения,</w:t>
      </w:r>
      <w:r w:rsidR="008F1163">
        <w:rPr>
          <w:rFonts w:ascii="Times New Roman" w:eastAsia="Times New Roman" w:hAnsi="Times New Roman" w:cs="Times New Roman"/>
          <w:sz w:val="28"/>
          <w:szCs w:val="28"/>
          <w:lang w:eastAsia="ru-RU"/>
        </w:rPr>
        <w:t xml:space="preserve"> водоотведения,</w:t>
      </w:r>
      <w:r w:rsidRPr="00A40BBE">
        <w:rPr>
          <w:rFonts w:ascii="Times New Roman" w:eastAsia="Times New Roman" w:hAnsi="Times New Roman" w:cs="Times New Roman"/>
          <w:sz w:val="28"/>
          <w:szCs w:val="28"/>
          <w:lang w:eastAsia="ru-RU"/>
        </w:rPr>
        <w:t xml:space="preserve"> тепл</w:t>
      </w:r>
      <w:proofErr w:type="gramStart"/>
      <w:r w:rsidRPr="00A40BBE">
        <w:rPr>
          <w:rFonts w:ascii="Times New Roman" w:eastAsia="Times New Roman" w:hAnsi="Times New Roman" w:cs="Times New Roman"/>
          <w:sz w:val="28"/>
          <w:szCs w:val="28"/>
          <w:lang w:eastAsia="ru-RU"/>
        </w:rPr>
        <w:t>о-</w:t>
      </w:r>
      <w:proofErr w:type="gramEnd"/>
      <w:r w:rsidRPr="00A40BBE">
        <w:rPr>
          <w:rFonts w:ascii="Times New Roman" w:eastAsia="Times New Roman" w:hAnsi="Times New Roman" w:cs="Times New Roman"/>
          <w:sz w:val="28"/>
          <w:szCs w:val="28"/>
          <w:lang w:eastAsia="ru-RU"/>
        </w:rPr>
        <w:t>, электро- и газоснабжения. Технические параметры инженерных систем, в частности, физический и моральный износ, мощность и пропускная способность, предопределяют дальнейшее развитие поселения. Поэтому система инженерно-технического обеспечения нуждается в постоянном развитии и совершенствовании.</w:t>
      </w:r>
    </w:p>
    <w:p w:rsidR="006E2E6A" w:rsidRPr="00A40BBE" w:rsidRDefault="006E2E6A" w:rsidP="00A40BBE">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Разработка и утверждение данной Программы необходима для последующей разработки инвестиционных программ предприятиями коммунального комплекса, с целью определения размера тарифа на подключение к системам коммунального комплекса за единицу заявленной (присоединяемой) нагрузки.</w:t>
      </w:r>
    </w:p>
    <w:p w:rsidR="006E2E6A" w:rsidRPr="00A40BBE" w:rsidRDefault="006E2E6A" w:rsidP="00A40BBE">
      <w:pPr>
        <w:spacing w:after="0" w:line="240" w:lineRule="auto"/>
        <w:ind w:firstLine="709"/>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К объектам, охваченными мероприятиями относятся:</w:t>
      </w:r>
    </w:p>
    <w:p w:rsidR="006E2E6A" w:rsidRPr="00A40BBE"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 Водоснабжение –  магистральные сети водопровода и сооружения;</w:t>
      </w:r>
    </w:p>
    <w:p w:rsidR="006E2E6A" w:rsidRPr="00A40BBE"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 Теплоснабжение – тепловые сети;</w:t>
      </w:r>
    </w:p>
    <w:p w:rsidR="006E2E6A" w:rsidRPr="00A40BBE"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 Электроснабжение - линии электропередач;</w:t>
      </w:r>
    </w:p>
    <w:p w:rsidR="006E2E6A"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 Газоснабжение – газо</w:t>
      </w:r>
      <w:r w:rsidR="008F1163">
        <w:rPr>
          <w:rFonts w:ascii="Times New Roman" w:eastAsia="Times New Roman" w:hAnsi="Times New Roman" w:cs="Times New Roman"/>
          <w:sz w:val="28"/>
          <w:szCs w:val="28"/>
          <w:lang w:eastAsia="ru-RU"/>
        </w:rPr>
        <w:t>снабжение жилых домов поселения;</w:t>
      </w:r>
    </w:p>
    <w:p w:rsidR="008F1163" w:rsidRPr="00A40BBE" w:rsidRDefault="008F1163" w:rsidP="00A40BBE">
      <w:pPr>
        <w:spacing w:after="0"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Водоотведение – сборный коллектор водоотведения.</w:t>
      </w:r>
    </w:p>
    <w:p w:rsidR="00A40BBE" w:rsidRDefault="008F1163" w:rsidP="00A40BBE">
      <w:pPr>
        <w:spacing w:after="0"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p>
    <w:p w:rsidR="006E2E6A" w:rsidRPr="00A40BBE" w:rsidRDefault="006E2E6A" w:rsidP="00A40BBE">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В настоящее время объекты коммунальной инфраструктуры </w:t>
      </w:r>
      <w:r w:rsidR="00DB786F" w:rsidRPr="00A40BBE">
        <w:rPr>
          <w:rFonts w:ascii="Times New Roman" w:eastAsia="Times New Roman" w:hAnsi="Times New Roman" w:cs="Times New Roman"/>
          <w:sz w:val="28"/>
          <w:szCs w:val="28"/>
          <w:lang w:eastAsia="ru-RU"/>
        </w:rPr>
        <w:t>Еткульского</w:t>
      </w:r>
      <w:r w:rsidRPr="00A40BBE">
        <w:rPr>
          <w:rFonts w:ascii="Times New Roman" w:eastAsia="Times New Roman" w:hAnsi="Times New Roman" w:cs="Times New Roman"/>
          <w:sz w:val="28"/>
          <w:szCs w:val="28"/>
          <w:lang w:eastAsia="ru-RU"/>
        </w:rPr>
        <w:t xml:space="preserve"> сельского поселения имеют значительный износ инженерных сетей и сооружений, что приводит к авариям на коммунальных объектах, в результате </w:t>
      </w:r>
      <w:r w:rsidR="00DB786F" w:rsidRPr="00A40BBE">
        <w:rPr>
          <w:rFonts w:ascii="Times New Roman" w:eastAsia="Times New Roman" w:hAnsi="Times New Roman" w:cs="Times New Roman"/>
          <w:sz w:val="28"/>
          <w:szCs w:val="28"/>
          <w:lang w:eastAsia="ru-RU"/>
        </w:rPr>
        <w:t>чего страдает население</w:t>
      </w:r>
      <w:r w:rsidRPr="00A40BBE">
        <w:rPr>
          <w:rFonts w:ascii="Times New Roman" w:eastAsia="Times New Roman" w:hAnsi="Times New Roman" w:cs="Times New Roman"/>
          <w:sz w:val="28"/>
          <w:szCs w:val="28"/>
          <w:lang w:eastAsia="ru-RU"/>
        </w:rPr>
        <w:t>.</w:t>
      </w:r>
    </w:p>
    <w:p w:rsidR="006E2E6A" w:rsidRPr="00A40BBE" w:rsidRDefault="006E2E6A" w:rsidP="00A40BBE">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Планово-предупредительный ремонт сетей и оборудования систем коммунального хозяйства в </w:t>
      </w:r>
      <w:r w:rsidR="008F1163">
        <w:rPr>
          <w:rFonts w:ascii="Times New Roman" w:eastAsia="Times New Roman" w:hAnsi="Times New Roman" w:cs="Times New Roman"/>
          <w:sz w:val="28"/>
          <w:szCs w:val="28"/>
          <w:lang w:eastAsia="ru-RU"/>
        </w:rPr>
        <w:t>некоторой</w:t>
      </w:r>
      <w:r w:rsidRPr="00A40BBE">
        <w:rPr>
          <w:rFonts w:ascii="Times New Roman" w:eastAsia="Times New Roman" w:hAnsi="Times New Roman" w:cs="Times New Roman"/>
          <w:sz w:val="28"/>
          <w:szCs w:val="28"/>
          <w:lang w:eastAsia="ru-RU"/>
        </w:rPr>
        <w:t xml:space="preserve"> степени уступает место аварийно-восстановительным работам. Это ведет к снижению надежности работы объектов коммунальной инфраструктуры.</w:t>
      </w:r>
    </w:p>
    <w:p w:rsidR="006E2E6A" w:rsidRPr="00A40BBE" w:rsidRDefault="008F1163" w:rsidP="00A40BBE">
      <w:pPr>
        <w:spacing w:after="0" w:line="234" w:lineRule="atLeast"/>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6E2E6A" w:rsidRPr="00A40BBE">
        <w:rPr>
          <w:rFonts w:ascii="Times New Roman" w:eastAsia="Times New Roman" w:hAnsi="Times New Roman" w:cs="Times New Roman"/>
          <w:sz w:val="28"/>
          <w:szCs w:val="28"/>
          <w:lang w:eastAsia="ru-RU"/>
        </w:rPr>
        <w:t>отери воды,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w:t>
      </w:r>
    </w:p>
    <w:p w:rsidR="00DB786F" w:rsidRPr="00A40BBE" w:rsidRDefault="006E2E6A" w:rsidP="00A40BBE">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Для повышения качества предоставления коммунальных услуг необходимо обеспечить реализацию </w:t>
      </w:r>
      <w:proofErr w:type="gramStart"/>
      <w:r w:rsidRPr="00A40BBE">
        <w:rPr>
          <w:rFonts w:ascii="Times New Roman" w:eastAsia="Times New Roman" w:hAnsi="Times New Roman" w:cs="Times New Roman"/>
          <w:sz w:val="28"/>
          <w:szCs w:val="28"/>
          <w:lang w:eastAsia="ru-RU"/>
        </w:rPr>
        <w:t>мероприятий модернизации объектов коммунальной инфраструктуры всего поселения</w:t>
      </w:r>
      <w:proofErr w:type="gramEnd"/>
      <w:r w:rsidRPr="00A40BBE">
        <w:rPr>
          <w:rFonts w:ascii="Times New Roman" w:eastAsia="Times New Roman" w:hAnsi="Times New Roman" w:cs="Times New Roman"/>
          <w:sz w:val="28"/>
          <w:szCs w:val="28"/>
          <w:lang w:eastAsia="ru-RU"/>
        </w:rPr>
        <w:t xml:space="preserve">.        </w:t>
      </w:r>
    </w:p>
    <w:p w:rsidR="006E2E6A" w:rsidRPr="00A40BBE" w:rsidRDefault="006E2E6A" w:rsidP="00A40BBE">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Модернизация объектов коммунальной инфраструктуры позволит:</w:t>
      </w:r>
    </w:p>
    <w:p w:rsidR="006E2E6A" w:rsidRPr="00A40BBE"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обеспечить более комфортные условия проживания населения посел</w:t>
      </w:r>
      <w:r w:rsidR="00781A8B">
        <w:rPr>
          <w:rFonts w:ascii="Times New Roman" w:eastAsia="Times New Roman" w:hAnsi="Times New Roman" w:cs="Times New Roman"/>
          <w:sz w:val="28"/>
          <w:szCs w:val="28"/>
          <w:lang w:eastAsia="ru-RU"/>
        </w:rPr>
        <w:t>ения</w:t>
      </w:r>
      <w:r w:rsidRPr="00A40BBE">
        <w:rPr>
          <w:rFonts w:ascii="Times New Roman" w:eastAsia="Times New Roman" w:hAnsi="Times New Roman" w:cs="Times New Roman"/>
          <w:sz w:val="28"/>
          <w:szCs w:val="28"/>
          <w:lang w:eastAsia="ru-RU"/>
        </w:rPr>
        <w:t xml:space="preserve"> путем повышения качества предоставления коммунальных услуг;</w:t>
      </w:r>
    </w:p>
    <w:p w:rsidR="006E2E6A" w:rsidRPr="00A40BBE"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снизить потребление энергетических ресурсов в результате снижения потерь в процессе производства и доставки энергоресурсов потребителям;</w:t>
      </w:r>
    </w:p>
    <w:p w:rsidR="006E2E6A" w:rsidRPr="00A40BBE" w:rsidRDefault="006E2E6A" w:rsidP="00A40BBE">
      <w:pPr>
        <w:spacing w:after="0"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обеспечить более рациональное использование водных ресурсов.</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2.</w:t>
      </w:r>
      <w:r w:rsidRPr="00A40BBE">
        <w:rPr>
          <w:rFonts w:ascii="Times New Roman" w:eastAsia="Times New Roman" w:hAnsi="Times New Roman" w:cs="Times New Roman"/>
          <w:sz w:val="28"/>
          <w:szCs w:val="28"/>
          <w:lang w:eastAsia="ru-RU"/>
        </w:rPr>
        <w:t>         </w:t>
      </w:r>
      <w:r w:rsidRPr="00A40BBE">
        <w:rPr>
          <w:rFonts w:ascii="Times New Roman" w:eastAsia="Times New Roman" w:hAnsi="Times New Roman" w:cs="Times New Roman"/>
          <w:b/>
          <w:bCs/>
          <w:sz w:val="28"/>
          <w:szCs w:val="28"/>
          <w:lang w:eastAsia="ru-RU"/>
        </w:rPr>
        <w:t>ХАРАКТЕРИСТИКА СУЩЕСТВУЮЩЕГО СОСТОЯНИЯ СИСТЕМ КОММУНАЛ</w:t>
      </w:r>
      <w:r w:rsidR="00DB786F" w:rsidRPr="00A40BBE">
        <w:rPr>
          <w:rFonts w:ascii="Times New Roman" w:eastAsia="Times New Roman" w:hAnsi="Times New Roman" w:cs="Times New Roman"/>
          <w:b/>
          <w:bCs/>
          <w:sz w:val="28"/>
          <w:szCs w:val="28"/>
          <w:lang w:eastAsia="ru-RU"/>
        </w:rPr>
        <w:t>ЬНОЙ ИНФРАСТРУКТУРЫ ЕТКУЛЬСКОГО</w:t>
      </w:r>
      <w:r w:rsidRPr="00A40BBE">
        <w:rPr>
          <w:rFonts w:ascii="Times New Roman" w:eastAsia="Times New Roman" w:hAnsi="Times New Roman" w:cs="Times New Roman"/>
          <w:b/>
          <w:bCs/>
          <w:sz w:val="28"/>
          <w:szCs w:val="28"/>
          <w:lang w:eastAsia="ru-RU"/>
        </w:rPr>
        <w:t xml:space="preserve"> СЕЛЬСКОГО ПОСЕЛЕНИЯ </w:t>
      </w:r>
      <w:r w:rsidR="00DB786F" w:rsidRPr="00A40BBE">
        <w:rPr>
          <w:rFonts w:ascii="Times New Roman" w:eastAsia="Times New Roman" w:hAnsi="Times New Roman" w:cs="Times New Roman"/>
          <w:b/>
          <w:bCs/>
          <w:sz w:val="28"/>
          <w:szCs w:val="28"/>
          <w:lang w:eastAsia="ru-RU"/>
        </w:rPr>
        <w:t>ЕТКУЛЬСКОГО</w:t>
      </w:r>
      <w:r w:rsidRPr="00A40BBE">
        <w:rPr>
          <w:rFonts w:ascii="Times New Roman" w:eastAsia="Times New Roman" w:hAnsi="Times New Roman" w:cs="Times New Roman"/>
          <w:b/>
          <w:bCs/>
          <w:sz w:val="28"/>
          <w:szCs w:val="28"/>
          <w:lang w:eastAsia="ru-RU"/>
        </w:rPr>
        <w:t xml:space="preserve"> МУНИЦИПАЛЬНОГО РАЙОНА </w:t>
      </w:r>
    </w:p>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2.1. Водоснабжение</w:t>
      </w:r>
    </w:p>
    <w:p w:rsidR="006E2E6A" w:rsidRPr="00A40BBE" w:rsidRDefault="006E2E6A" w:rsidP="00A40BBE">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Услуги по водоснаб</w:t>
      </w:r>
      <w:r w:rsidR="00DB786F" w:rsidRPr="00A40BBE">
        <w:rPr>
          <w:rFonts w:ascii="Times New Roman" w:eastAsia="Times New Roman" w:hAnsi="Times New Roman" w:cs="Times New Roman"/>
          <w:sz w:val="28"/>
          <w:szCs w:val="28"/>
          <w:lang w:eastAsia="ru-RU"/>
        </w:rPr>
        <w:t>жению потребителям в Еткульском</w:t>
      </w:r>
      <w:r w:rsidRPr="00A40BBE">
        <w:rPr>
          <w:rFonts w:ascii="Times New Roman" w:eastAsia="Times New Roman" w:hAnsi="Times New Roman" w:cs="Times New Roman"/>
          <w:sz w:val="28"/>
          <w:szCs w:val="28"/>
          <w:lang w:eastAsia="ru-RU"/>
        </w:rPr>
        <w:t xml:space="preserve"> сельском по</w:t>
      </w:r>
      <w:r w:rsidR="00DB786F" w:rsidRPr="00A40BBE">
        <w:rPr>
          <w:rFonts w:ascii="Times New Roman" w:eastAsia="Times New Roman" w:hAnsi="Times New Roman" w:cs="Times New Roman"/>
          <w:sz w:val="28"/>
          <w:szCs w:val="28"/>
          <w:lang w:eastAsia="ru-RU"/>
        </w:rPr>
        <w:t>селении осуществляет ООО «</w:t>
      </w:r>
      <w:proofErr w:type="spellStart"/>
      <w:r w:rsidR="00DB786F" w:rsidRPr="00A40BBE">
        <w:rPr>
          <w:rFonts w:ascii="Times New Roman" w:eastAsia="Times New Roman" w:hAnsi="Times New Roman" w:cs="Times New Roman"/>
          <w:sz w:val="28"/>
          <w:szCs w:val="28"/>
          <w:lang w:eastAsia="ru-RU"/>
        </w:rPr>
        <w:t>Еткульский</w:t>
      </w:r>
      <w:proofErr w:type="spellEnd"/>
      <w:r w:rsidR="00DB786F" w:rsidRPr="00A40BBE">
        <w:rPr>
          <w:rFonts w:ascii="Times New Roman" w:eastAsia="Times New Roman" w:hAnsi="Times New Roman" w:cs="Times New Roman"/>
          <w:sz w:val="28"/>
          <w:szCs w:val="28"/>
          <w:lang w:eastAsia="ru-RU"/>
        </w:rPr>
        <w:t xml:space="preserve"> районный водоканал</w:t>
      </w:r>
      <w:r w:rsidRPr="00A40BBE">
        <w:rPr>
          <w:rFonts w:ascii="Times New Roman" w:eastAsia="Times New Roman" w:hAnsi="Times New Roman" w:cs="Times New Roman"/>
          <w:sz w:val="28"/>
          <w:szCs w:val="28"/>
          <w:lang w:eastAsia="ru-RU"/>
        </w:rPr>
        <w:t>».</w:t>
      </w:r>
      <w:r w:rsidRPr="00A40BBE">
        <w:rPr>
          <w:rFonts w:ascii="Times New Roman" w:eastAsia="Times New Roman" w:hAnsi="Times New Roman" w:cs="Times New Roman"/>
          <w:b/>
          <w:bCs/>
          <w:sz w:val="28"/>
          <w:szCs w:val="28"/>
          <w:lang w:eastAsia="ru-RU"/>
        </w:rPr>
        <w:t> </w:t>
      </w:r>
      <w:r w:rsidR="00256484" w:rsidRPr="00A40BBE">
        <w:rPr>
          <w:rFonts w:ascii="Times New Roman" w:eastAsia="Times New Roman" w:hAnsi="Times New Roman" w:cs="Times New Roman"/>
          <w:sz w:val="28"/>
          <w:szCs w:val="28"/>
          <w:lang w:eastAsia="ru-RU"/>
        </w:rPr>
        <w:t>В качестве источника хозяйственно-питьевого водоснабжения используются подземные воды. Отбор воды осуществляется из глубинных скважин, на которых установлены погружные насосы типа ЭЦВ</w:t>
      </w:r>
      <w:r w:rsidR="008F1163">
        <w:rPr>
          <w:rFonts w:ascii="Times New Roman" w:eastAsia="Times New Roman" w:hAnsi="Times New Roman" w:cs="Times New Roman"/>
          <w:sz w:val="28"/>
          <w:szCs w:val="28"/>
          <w:lang w:eastAsia="ru-RU"/>
        </w:rPr>
        <w:t>.</w:t>
      </w:r>
      <w:r w:rsidR="00256484" w:rsidRPr="00A40BBE">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sz w:val="28"/>
          <w:szCs w:val="28"/>
          <w:lang w:eastAsia="ru-RU"/>
        </w:rPr>
        <w:t xml:space="preserve"> На те</w:t>
      </w:r>
      <w:r w:rsidR="00DE0BFF" w:rsidRPr="00A40BBE">
        <w:rPr>
          <w:rFonts w:ascii="Times New Roman" w:eastAsia="Times New Roman" w:hAnsi="Times New Roman" w:cs="Times New Roman"/>
          <w:sz w:val="28"/>
          <w:szCs w:val="28"/>
          <w:lang w:eastAsia="ru-RU"/>
        </w:rPr>
        <w:t>рритории</w:t>
      </w:r>
      <w:r w:rsidR="001A43A2" w:rsidRPr="00A40BBE">
        <w:rPr>
          <w:rFonts w:ascii="Times New Roman" w:eastAsia="Times New Roman" w:hAnsi="Times New Roman" w:cs="Times New Roman"/>
          <w:sz w:val="28"/>
          <w:szCs w:val="28"/>
          <w:lang w:eastAsia="ru-RU"/>
        </w:rPr>
        <w:t>  поселения имеется более 65</w:t>
      </w:r>
      <w:r w:rsidRPr="00A40BBE">
        <w:rPr>
          <w:rFonts w:ascii="Times New Roman" w:eastAsia="Times New Roman" w:hAnsi="Times New Roman" w:cs="Times New Roman"/>
          <w:sz w:val="28"/>
          <w:szCs w:val="28"/>
          <w:lang w:eastAsia="ru-RU"/>
        </w:rPr>
        <w:t xml:space="preserve"> километров водопроводных сетей. Изношенность разводящей водопр</w:t>
      </w:r>
      <w:r w:rsidR="00256484" w:rsidRPr="00A40BBE">
        <w:rPr>
          <w:rFonts w:ascii="Times New Roman" w:eastAsia="Times New Roman" w:hAnsi="Times New Roman" w:cs="Times New Roman"/>
          <w:sz w:val="28"/>
          <w:szCs w:val="28"/>
          <w:lang w:eastAsia="ru-RU"/>
        </w:rPr>
        <w:t>оводной сети составляет</w:t>
      </w:r>
      <w:r w:rsidR="00DE0BFF" w:rsidRPr="00A40BBE">
        <w:rPr>
          <w:rFonts w:ascii="Times New Roman" w:eastAsia="Times New Roman" w:hAnsi="Times New Roman" w:cs="Times New Roman"/>
          <w:sz w:val="28"/>
          <w:szCs w:val="28"/>
          <w:lang w:eastAsia="ru-RU"/>
        </w:rPr>
        <w:t xml:space="preserve"> </w:t>
      </w:r>
      <w:r w:rsidR="00B44EB4">
        <w:rPr>
          <w:rFonts w:ascii="Times New Roman" w:eastAsia="Times New Roman" w:hAnsi="Times New Roman" w:cs="Times New Roman"/>
          <w:sz w:val="28"/>
          <w:szCs w:val="28"/>
          <w:lang w:eastAsia="ru-RU"/>
        </w:rPr>
        <w:t>67</w:t>
      </w:r>
      <w:r w:rsidRPr="00A40BBE">
        <w:rPr>
          <w:rFonts w:ascii="Times New Roman" w:eastAsia="Times New Roman" w:hAnsi="Times New Roman" w:cs="Times New Roman"/>
          <w:sz w:val="28"/>
          <w:szCs w:val="28"/>
          <w:lang w:eastAsia="ru-RU"/>
        </w:rPr>
        <w:t xml:space="preserve"> %. </w:t>
      </w:r>
      <w:r w:rsidR="00781A8B">
        <w:rPr>
          <w:rFonts w:ascii="Times New Roman" w:eastAsia="Times New Roman" w:hAnsi="Times New Roman" w:cs="Times New Roman"/>
          <w:sz w:val="28"/>
          <w:szCs w:val="28"/>
          <w:lang w:eastAsia="ru-RU"/>
        </w:rPr>
        <w:t xml:space="preserve"> </w:t>
      </w:r>
      <w:r w:rsidR="001A43A2" w:rsidRPr="00A40BBE">
        <w:rPr>
          <w:rFonts w:ascii="Times New Roman" w:eastAsia="Times New Roman" w:hAnsi="Times New Roman" w:cs="Times New Roman"/>
          <w:sz w:val="28"/>
          <w:szCs w:val="28"/>
          <w:lang w:eastAsia="ru-RU"/>
        </w:rPr>
        <w:t xml:space="preserve"> </w:t>
      </w:r>
      <w:r w:rsidR="00781A8B">
        <w:rPr>
          <w:rFonts w:ascii="Times New Roman" w:eastAsia="Times New Roman" w:hAnsi="Times New Roman" w:cs="Times New Roman"/>
          <w:sz w:val="28"/>
          <w:szCs w:val="28"/>
          <w:lang w:eastAsia="ru-RU"/>
        </w:rPr>
        <w:t xml:space="preserve"> Необходима промывка и очистка глубинных скважин. </w:t>
      </w:r>
      <w:r w:rsidR="001A43A2" w:rsidRPr="00A40BBE">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sz w:val="28"/>
          <w:szCs w:val="28"/>
          <w:lang w:eastAsia="ru-RU"/>
        </w:rPr>
        <w:t xml:space="preserve">Неудовлетворительное состояние водопроводных сетей ведет к значительному количеству аварий, в том числе с </w:t>
      </w:r>
      <w:r w:rsidR="00781A8B">
        <w:rPr>
          <w:rFonts w:ascii="Times New Roman" w:eastAsia="Times New Roman" w:hAnsi="Times New Roman" w:cs="Times New Roman"/>
          <w:sz w:val="28"/>
          <w:szCs w:val="28"/>
          <w:lang w:eastAsia="ru-RU"/>
        </w:rPr>
        <w:t>частичным</w:t>
      </w:r>
      <w:r w:rsidRPr="00A40BBE">
        <w:rPr>
          <w:rFonts w:ascii="Times New Roman" w:eastAsia="Times New Roman" w:hAnsi="Times New Roman" w:cs="Times New Roman"/>
          <w:sz w:val="28"/>
          <w:szCs w:val="28"/>
          <w:lang w:eastAsia="ru-RU"/>
        </w:rPr>
        <w:t xml:space="preserve"> прекращением подачи питьевой воды населению.</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Для обеспечения населения питьевой водой  нормативного качества в достаточном количестве, программой предусмотрен капитальный ремонт магистральных водопроводных сетей и сооружений.</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                                                                                 </w:t>
      </w:r>
    </w:p>
    <w:p w:rsidR="006E2E6A" w:rsidRPr="00A40BBE" w:rsidRDefault="006E5FC8"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Существующее положение в сфере холодного водоснабжения с. Еткуль</w:t>
      </w:r>
    </w:p>
    <w:p w:rsidR="006E2E6A" w:rsidRPr="00A40BBE" w:rsidRDefault="006E2E6A" w:rsidP="006E2E6A">
      <w:pPr>
        <w:spacing w:after="225" w:line="234" w:lineRule="atLeast"/>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Таблица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4228"/>
        <w:gridCol w:w="3193"/>
      </w:tblGrid>
      <w:tr w:rsidR="00A40BBE" w:rsidRPr="00A40BBE" w:rsidTr="00F81E54">
        <w:tc>
          <w:tcPr>
            <w:tcW w:w="2149" w:type="dxa"/>
            <w:tcBorders>
              <w:top w:val="single" w:sz="4" w:space="0" w:color="auto"/>
              <w:left w:val="single" w:sz="4" w:space="0" w:color="auto"/>
              <w:bottom w:val="single" w:sz="4" w:space="0" w:color="auto"/>
              <w:right w:val="single" w:sz="4" w:space="0" w:color="auto"/>
            </w:tcBorders>
            <w:hideMark/>
          </w:tcPr>
          <w:p w:rsidR="006E5FC8" w:rsidRPr="00A40BBE" w:rsidRDefault="006E5FC8" w:rsidP="006E5FC8">
            <w:pPr>
              <w:spacing w:after="225" w:line="234" w:lineRule="atLeast"/>
              <w:jc w:val="both"/>
              <w:rPr>
                <w:rFonts w:ascii="Times New Roman" w:eastAsia="Times New Roman" w:hAnsi="Times New Roman" w:cs="Times New Roman"/>
                <w:b/>
                <w:sz w:val="28"/>
                <w:szCs w:val="28"/>
                <w:lang w:eastAsia="ru-RU"/>
              </w:rPr>
            </w:pPr>
            <w:r w:rsidRPr="00A40BBE">
              <w:rPr>
                <w:rFonts w:ascii="Times New Roman" w:eastAsia="Times New Roman" w:hAnsi="Times New Roman" w:cs="Times New Roman"/>
                <w:b/>
                <w:sz w:val="28"/>
                <w:szCs w:val="28"/>
                <w:lang w:eastAsia="ru-RU"/>
              </w:rPr>
              <w:t>Населенный пункт</w:t>
            </w:r>
          </w:p>
        </w:tc>
        <w:tc>
          <w:tcPr>
            <w:tcW w:w="4228" w:type="dxa"/>
            <w:tcBorders>
              <w:top w:val="single" w:sz="4" w:space="0" w:color="auto"/>
              <w:left w:val="single" w:sz="4" w:space="0" w:color="auto"/>
              <w:bottom w:val="single" w:sz="4" w:space="0" w:color="auto"/>
              <w:right w:val="single" w:sz="4" w:space="0" w:color="auto"/>
            </w:tcBorders>
            <w:hideMark/>
          </w:tcPr>
          <w:p w:rsidR="006E5FC8" w:rsidRPr="00A40BBE" w:rsidRDefault="006E5FC8" w:rsidP="006E5FC8">
            <w:pPr>
              <w:spacing w:after="225" w:line="234" w:lineRule="atLeast"/>
              <w:jc w:val="both"/>
              <w:rPr>
                <w:rFonts w:ascii="Times New Roman" w:eastAsia="Times New Roman" w:hAnsi="Times New Roman" w:cs="Times New Roman"/>
                <w:b/>
                <w:sz w:val="28"/>
                <w:szCs w:val="28"/>
                <w:lang w:eastAsia="ru-RU"/>
              </w:rPr>
            </w:pPr>
            <w:r w:rsidRPr="00A40BBE">
              <w:rPr>
                <w:rFonts w:ascii="Times New Roman" w:eastAsia="Times New Roman" w:hAnsi="Times New Roman" w:cs="Times New Roman"/>
                <w:b/>
                <w:sz w:val="28"/>
                <w:szCs w:val="28"/>
                <w:lang w:eastAsia="ru-RU"/>
              </w:rPr>
              <w:t>Источник водоснабжения</w:t>
            </w:r>
          </w:p>
        </w:tc>
        <w:tc>
          <w:tcPr>
            <w:tcW w:w="3193" w:type="dxa"/>
            <w:tcBorders>
              <w:top w:val="single" w:sz="4" w:space="0" w:color="auto"/>
              <w:left w:val="single" w:sz="4" w:space="0" w:color="auto"/>
              <w:bottom w:val="single" w:sz="4" w:space="0" w:color="auto"/>
              <w:right w:val="single" w:sz="4" w:space="0" w:color="auto"/>
            </w:tcBorders>
            <w:hideMark/>
          </w:tcPr>
          <w:p w:rsidR="006E5FC8" w:rsidRPr="00A40BBE" w:rsidRDefault="006E5FC8" w:rsidP="006E5FC8">
            <w:pPr>
              <w:spacing w:after="225" w:line="234" w:lineRule="atLeast"/>
              <w:jc w:val="both"/>
              <w:rPr>
                <w:rFonts w:ascii="Times New Roman" w:eastAsia="Times New Roman" w:hAnsi="Times New Roman" w:cs="Times New Roman"/>
                <w:b/>
                <w:sz w:val="28"/>
                <w:szCs w:val="28"/>
                <w:lang w:eastAsia="ru-RU"/>
              </w:rPr>
            </w:pPr>
            <w:r w:rsidRPr="00A40BBE">
              <w:rPr>
                <w:rFonts w:ascii="Times New Roman" w:eastAsia="Times New Roman" w:hAnsi="Times New Roman" w:cs="Times New Roman"/>
                <w:b/>
                <w:sz w:val="28"/>
                <w:szCs w:val="28"/>
                <w:lang w:eastAsia="ru-RU"/>
              </w:rPr>
              <w:t>Водопроводные сооружения и сети</w:t>
            </w:r>
          </w:p>
        </w:tc>
      </w:tr>
      <w:tr w:rsidR="00A40BBE" w:rsidRPr="00A40BBE" w:rsidTr="00F81E54">
        <w:tc>
          <w:tcPr>
            <w:tcW w:w="2149" w:type="dxa"/>
            <w:tcBorders>
              <w:top w:val="single" w:sz="4" w:space="0" w:color="auto"/>
              <w:left w:val="single" w:sz="4" w:space="0" w:color="auto"/>
              <w:bottom w:val="single" w:sz="4" w:space="0" w:color="auto"/>
              <w:right w:val="single" w:sz="4" w:space="0" w:color="auto"/>
            </w:tcBorders>
            <w:hideMark/>
          </w:tcPr>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 Еткуль</w:t>
            </w:r>
          </w:p>
        </w:tc>
        <w:tc>
          <w:tcPr>
            <w:tcW w:w="4228" w:type="dxa"/>
            <w:tcBorders>
              <w:top w:val="single" w:sz="4" w:space="0" w:color="auto"/>
              <w:left w:val="single" w:sz="4" w:space="0" w:color="auto"/>
              <w:bottom w:val="single" w:sz="4" w:space="0" w:color="auto"/>
              <w:right w:val="single" w:sz="4" w:space="0" w:color="auto"/>
            </w:tcBorders>
          </w:tcPr>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Хозяйственно-питьевые нужды населения.</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Глубинная скважина № 1 . (глубина скважины 75 м.; год бурения 1980; дебит скважины  10 м</w:t>
            </w:r>
            <w:proofErr w:type="gramStart"/>
            <w:r w:rsidRPr="00A40BBE">
              <w:rPr>
                <w:rFonts w:ascii="Times New Roman" w:eastAsia="Times New Roman" w:hAnsi="Times New Roman" w:cs="Times New Roman"/>
                <w:sz w:val="28"/>
                <w:szCs w:val="28"/>
                <w:lang w:eastAsia="ru-RU"/>
              </w:rPr>
              <w:t>.к</w:t>
            </w:r>
            <w:proofErr w:type="gramEnd"/>
            <w:r w:rsidRPr="00A40BBE">
              <w:rPr>
                <w:rFonts w:ascii="Times New Roman" w:eastAsia="Times New Roman" w:hAnsi="Times New Roman" w:cs="Times New Roman"/>
                <w:sz w:val="28"/>
                <w:szCs w:val="28"/>
                <w:lang w:eastAsia="ru-RU"/>
              </w:rPr>
              <w:t>уб.час</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Глубинная скважина  № 18 (глубина скважины 80 м.; год бурения 1976;  дебит скважины  16м</w:t>
            </w:r>
            <w:proofErr w:type="gramStart"/>
            <w:r w:rsidRPr="00A40BBE">
              <w:rPr>
                <w:rFonts w:ascii="Times New Roman" w:eastAsia="Times New Roman" w:hAnsi="Times New Roman" w:cs="Times New Roman"/>
                <w:sz w:val="28"/>
                <w:szCs w:val="28"/>
                <w:lang w:eastAsia="ru-RU"/>
              </w:rPr>
              <w:t>.к</w:t>
            </w:r>
            <w:proofErr w:type="gramEnd"/>
            <w:r w:rsidRPr="00A40BBE">
              <w:rPr>
                <w:rFonts w:ascii="Times New Roman" w:eastAsia="Times New Roman" w:hAnsi="Times New Roman" w:cs="Times New Roman"/>
                <w:sz w:val="28"/>
                <w:szCs w:val="28"/>
                <w:lang w:eastAsia="ru-RU"/>
              </w:rPr>
              <w:t>уб.час..);</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Глубинная скважина  № 2 (глубина скважины 95 м.; год бурения 1967;  дебит скважины 10 м</w:t>
            </w:r>
            <w:proofErr w:type="gramStart"/>
            <w:r w:rsidRPr="00A40BBE">
              <w:rPr>
                <w:rFonts w:ascii="Times New Roman" w:eastAsia="Times New Roman" w:hAnsi="Times New Roman" w:cs="Times New Roman"/>
                <w:sz w:val="28"/>
                <w:szCs w:val="28"/>
                <w:lang w:eastAsia="ru-RU"/>
              </w:rPr>
              <w:t>.к</w:t>
            </w:r>
            <w:proofErr w:type="gramEnd"/>
            <w:r w:rsidRPr="00A40BBE">
              <w:rPr>
                <w:rFonts w:ascii="Times New Roman" w:eastAsia="Times New Roman" w:hAnsi="Times New Roman" w:cs="Times New Roman"/>
                <w:sz w:val="28"/>
                <w:szCs w:val="28"/>
                <w:lang w:eastAsia="ru-RU"/>
              </w:rPr>
              <w:t>уб.час.).</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Водозаборное сооружение с. Еткуль: глубинные скважины №№- 1,2,3,4. Год бурения-2012; дебит  скважин №1,2,3-16 м</w:t>
            </w:r>
            <w:proofErr w:type="gramStart"/>
            <w:r w:rsidRPr="00A40BBE">
              <w:rPr>
                <w:rFonts w:ascii="Times New Roman" w:eastAsia="Times New Roman" w:hAnsi="Times New Roman" w:cs="Times New Roman"/>
                <w:sz w:val="28"/>
                <w:szCs w:val="28"/>
                <w:lang w:eastAsia="ru-RU"/>
              </w:rPr>
              <w:t>.к</w:t>
            </w:r>
            <w:proofErr w:type="gramEnd"/>
            <w:r w:rsidRPr="00A40BBE">
              <w:rPr>
                <w:rFonts w:ascii="Times New Roman" w:eastAsia="Times New Roman" w:hAnsi="Times New Roman" w:cs="Times New Roman"/>
                <w:sz w:val="28"/>
                <w:szCs w:val="28"/>
                <w:lang w:eastAsia="ru-RU"/>
              </w:rPr>
              <w:t>уб.час, №4-10 м.куб/час.</w:t>
            </w:r>
          </w:p>
        </w:tc>
        <w:tc>
          <w:tcPr>
            <w:tcW w:w="3193" w:type="dxa"/>
            <w:tcBorders>
              <w:top w:val="single" w:sz="4" w:space="0" w:color="auto"/>
              <w:left w:val="single" w:sz="4" w:space="0" w:color="auto"/>
              <w:bottom w:val="single" w:sz="4" w:space="0" w:color="auto"/>
              <w:right w:val="single" w:sz="4" w:space="0" w:color="auto"/>
            </w:tcBorders>
          </w:tcPr>
          <w:p w:rsid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Башня </w:t>
            </w:r>
            <w:proofErr w:type="spellStart"/>
            <w:r w:rsidRPr="00A40BBE">
              <w:rPr>
                <w:rFonts w:ascii="Times New Roman" w:eastAsia="Times New Roman" w:hAnsi="Times New Roman" w:cs="Times New Roman"/>
                <w:sz w:val="28"/>
                <w:szCs w:val="28"/>
                <w:lang w:eastAsia="ru-RU"/>
              </w:rPr>
              <w:t>Рожновского</w:t>
            </w:r>
            <w:proofErr w:type="spellEnd"/>
            <w:r w:rsidRPr="00A40BBE">
              <w:rPr>
                <w:rFonts w:ascii="Times New Roman" w:eastAsia="Times New Roman" w:hAnsi="Times New Roman" w:cs="Times New Roman"/>
                <w:sz w:val="28"/>
                <w:szCs w:val="28"/>
                <w:lang w:eastAsia="ru-RU"/>
              </w:rPr>
              <w:t xml:space="preserve"> – 1 </w:t>
            </w:r>
            <w:proofErr w:type="spellStart"/>
            <w:proofErr w:type="gramStart"/>
            <w:r w:rsidRPr="00A40BBE">
              <w:rPr>
                <w:rFonts w:ascii="Times New Roman" w:eastAsia="Times New Roman" w:hAnsi="Times New Roman" w:cs="Times New Roman"/>
                <w:sz w:val="28"/>
                <w:szCs w:val="28"/>
                <w:lang w:eastAsia="ru-RU"/>
              </w:rPr>
              <w:t>шт</w:t>
            </w:r>
            <w:proofErr w:type="spellEnd"/>
            <w:proofErr w:type="gramEnd"/>
            <w:r w:rsidRPr="00A40BBE">
              <w:rPr>
                <w:rFonts w:ascii="Times New Roman" w:eastAsia="Times New Roman" w:hAnsi="Times New Roman" w:cs="Times New Roman"/>
                <w:sz w:val="28"/>
                <w:szCs w:val="28"/>
                <w:lang w:eastAsia="ru-RU"/>
              </w:rPr>
              <w:t xml:space="preserve">; Водонапорная башня – 10 м. куб.- 1шт; Водозаборные сооружения с. Еткуль №1,мощность-525,6 тыс.м.куб/год  </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Водозаборные сооружения с. Еткуль №2, мощность – 350,4тыс. м</w:t>
            </w:r>
            <w:proofErr w:type="gramStart"/>
            <w:r w:rsidRPr="00A40BBE">
              <w:rPr>
                <w:rFonts w:ascii="Times New Roman" w:eastAsia="Times New Roman" w:hAnsi="Times New Roman" w:cs="Times New Roman"/>
                <w:sz w:val="28"/>
                <w:szCs w:val="28"/>
                <w:lang w:eastAsia="ru-RU"/>
              </w:rPr>
              <w:t>.к</w:t>
            </w:r>
            <w:proofErr w:type="gramEnd"/>
            <w:r w:rsidRPr="00A40BBE">
              <w:rPr>
                <w:rFonts w:ascii="Times New Roman" w:eastAsia="Times New Roman" w:hAnsi="Times New Roman" w:cs="Times New Roman"/>
                <w:sz w:val="28"/>
                <w:szCs w:val="28"/>
                <w:lang w:eastAsia="ru-RU"/>
              </w:rPr>
              <w:t>уб/год.</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Резервуары питьевой воды  емкостью: 2000,0 м³- 1 </w:t>
            </w:r>
            <w:proofErr w:type="spellStart"/>
            <w:proofErr w:type="gramStart"/>
            <w:r w:rsidRPr="00A40BBE">
              <w:rPr>
                <w:rFonts w:ascii="Times New Roman" w:eastAsia="Times New Roman" w:hAnsi="Times New Roman" w:cs="Times New Roman"/>
                <w:sz w:val="28"/>
                <w:szCs w:val="28"/>
                <w:lang w:eastAsia="ru-RU"/>
              </w:rPr>
              <w:t>шт</w:t>
            </w:r>
            <w:proofErr w:type="spellEnd"/>
            <w:proofErr w:type="gramEnd"/>
            <w:r w:rsidRPr="00A40BBE">
              <w:rPr>
                <w:rFonts w:ascii="Times New Roman" w:eastAsia="Times New Roman" w:hAnsi="Times New Roman" w:cs="Times New Roman"/>
                <w:sz w:val="28"/>
                <w:szCs w:val="28"/>
                <w:lang w:eastAsia="ru-RU"/>
              </w:rPr>
              <w:t>; 1000,0 м.куб.,-1шт.</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Водопроводная сеть закольцована, из полиэтиленовых, стальных, чугунных, труб Ø25...220мм,</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 пятнадцатью пожарными гидрантами, общая длина 65100,0 м.</w:t>
            </w:r>
          </w:p>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Имеются  вводы в  жилы</w:t>
            </w:r>
            <w:r w:rsidR="00A40BBE">
              <w:rPr>
                <w:rFonts w:ascii="Times New Roman" w:eastAsia="Times New Roman" w:hAnsi="Times New Roman" w:cs="Times New Roman"/>
                <w:sz w:val="28"/>
                <w:szCs w:val="28"/>
                <w:lang w:eastAsia="ru-RU"/>
              </w:rPr>
              <w:t>е дома, административные здания</w:t>
            </w:r>
            <w:r w:rsidRPr="00A40BBE">
              <w:rPr>
                <w:rFonts w:ascii="Times New Roman" w:eastAsia="Times New Roman" w:hAnsi="Times New Roman" w:cs="Times New Roman"/>
                <w:sz w:val="28"/>
                <w:szCs w:val="28"/>
                <w:lang w:eastAsia="ru-RU"/>
              </w:rPr>
              <w:t>,</w:t>
            </w:r>
            <w:r w:rsidR="00A40BBE">
              <w:rPr>
                <w:rFonts w:ascii="Times New Roman" w:eastAsia="Times New Roman" w:hAnsi="Times New Roman" w:cs="Times New Roman"/>
                <w:sz w:val="28"/>
                <w:szCs w:val="28"/>
                <w:lang w:eastAsia="ru-RU"/>
              </w:rPr>
              <w:t xml:space="preserve"> </w:t>
            </w:r>
            <w:proofErr w:type="spellStart"/>
            <w:r w:rsidRPr="00A40BBE">
              <w:rPr>
                <w:rFonts w:ascii="Times New Roman" w:eastAsia="Times New Roman" w:hAnsi="Times New Roman" w:cs="Times New Roman"/>
                <w:sz w:val="28"/>
                <w:szCs w:val="28"/>
                <w:lang w:eastAsia="ru-RU"/>
              </w:rPr>
              <w:t>обьекты</w:t>
            </w:r>
            <w:proofErr w:type="spellEnd"/>
            <w:r w:rsidRPr="00A40BBE">
              <w:rPr>
                <w:rFonts w:ascii="Times New Roman" w:eastAsia="Times New Roman" w:hAnsi="Times New Roman" w:cs="Times New Roman"/>
                <w:sz w:val="28"/>
                <w:szCs w:val="28"/>
                <w:lang w:eastAsia="ru-RU"/>
              </w:rPr>
              <w:t xml:space="preserve"> соцкультбыта, промышленные,</w:t>
            </w:r>
            <w:r w:rsidR="00A40BBE">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sz w:val="28"/>
                <w:szCs w:val="28"/>
                <w:lang w:eastAsia="ru-RU"/>
              </w:rPr>
              <w:t>торговые предприятия.</w:t>
            </w:r>
          </w:p>
        </w:tc>
      </w:tr>
    </w:tbl>
    <w:p w:rsidR="006E5FC8" w:rsidRPr="00A40BBE" w:rsidRDefault="006E5FC8" w:rsidP="006E5FC8">
      <w:pPr>
        <w:spacing w:after="225" w:line="234" w:lineRule="atLeast"/>
        <w:jc w:val="both"/>
        <w:rPr>
          <w:rFonts w:ascii="Times New Roman" w:eastAsia="Times New Roman" w:hAnsi="Times New Roman" w:cs="Times New Roman"/>
          <w:sz w:val="28"/>
          <w:szCs w:val="28"/>
          <w:lang w:eastAsia="ru-RU"/>
        </w:rPr>
      </w:pPr>
    </w:p>
    <w:p w:rsidR="00C96B85" w:rsidRDefault="00C96B85" w:rsidP="006E5FC8">
      <w:pPr>
        <w:spacing w:after="225" w:line="234" w:lineRule="atLeast"/>
        <w:jc w:val="both"/>
        <w:rPr>
          <w:rFonts w:ascii="Times New Roman" w:eastAsia="Times New Roman" w:hAnsi="Times New Roman" w:cs="Times New Roman"/>
          <w:sz w:val="28"/>
          <w:szCs w:val="28"/>
          <w:lang w:eastAsia="ru-RU"/>
        </w:rPr>
      </w:pPr>
    </w:p>
    <w:p w:rsidR="001640C7" w:rsidRPr="00A40BBE" w:rsidRDefault="001640C7" w:rsidP="00C96B85">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Координаты скважин с. Еткуль:</w:t>
      </w:r>
    </w:p>
    <w:p w:rsidR="001640C7" w:rsidRPr="00A40BBE" w:rsidRDefault="001640C7" w:rsidP="001640C7">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1 – северная часть с. Еткуль, район ул. Комсомольская, 22;</w:t>
      </w:r>
    </w:p>
    <w:p w:rsidR="001640C7" w:rsidRPr="00A40BBE" w:rsidRDefault="001640C7" w:rsidP="001640C7">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18 – южная часть с. Еткуль, район ул. Ленина, 130;</w:t>
      </w:r>
    </w:p>
    <w:p w:rsidR="001640C7" w:rsidRPr="00A40BBE" w:rsidRDefault="001640C7" w:rsidP="001640C7">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2 – северная часть с. Еткуль, район ул. Комсомольская, 22;</w:t>
      </w:r>
    </w:p>
    <w:p w:rsidR="001640C7" w:rsidRPr="00A40BBE" w:rsidRDefault="001640C7" w:rsidP="001640C7">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1, 2, 3, 4 – водозаборные сооружения с. Еткуль, направление на северо-запад </w:t>
      </w:r>
      <w:proofErr w:type="gramStart"/>
      <w:r w:rsidRPr="00A40BBE">
        <w:rPr>
          <w:rFonts w:ascii="Times New Roman" w:eastAsia="Times New Roman" w:hAnsi="Times New Roman" w:cs="Times New Roman"/>
          <w:sz w:val="28"/>
          <w:szCs w:val="28"/>
          <w:lang w:eastAsia="ru-RU"/>
        </w:rPr>
        <w:t>от</w:t>
      </w:r>
      <w:proofErr w:type="gramEnd"/>
      <w:r w:rsidRPr="00A40BBE">
        <w:rPr>
          <w:rFonts w:ascii="Times New Roman" w:eastAsia="Times New Roman" w:hAnsi="Times New Roman" w:cs="Times New Roman"/>
          <w:sz w:val="28"/>
          <w:szCs w:val="28"/>
          <w:lang w:eastAsia="ru-RU"/>
        </w:rPr>
        <w:t xml:space="preserve"> </w:t>
      </w:r>
      <w:proofErr w:type="gramStart"/>
      <w:r w:rsidRPr="00A40BBE">
        <w:rPr>
          <w:rFonts w:ascii="Times New Roman" w:eastAsia="Times New Roman" w:hAnsi="Times New Roman" w:cs="Times New Roman"/>
          <w:sz w:val="28"/>
          <w:szCs w:val="28"/>
          <w:lang w:eastAsia="ru-RU"/>
        </w:rPr>
        <w:t>с</w:t>
      </w:r>
      <w:proofErr w:type="gramEnd"/>
      <w:r w:rsidRPr="00A40BBE">
        <w:rPr>
          <w:rFonts w:ascii="Times New Roman" w:eastAsia="Times New Roman" w:hAnsi="Times New Roman" w:cs="Times New Roman"/>
          <w:sz w:val="28"/>
          <w:szCs w:val="28"/>
          <w:lang w:eastAsia="ru-RU"/>
        </w:rPr>
        <w:t>. Еткуль 8 км.</w:t>
      </w:r>
    </w:p>
    <w:p w:rsidR="006E2E6A" w:rsidRPr="00A40BBE" w:rsidRDefault="006E2E6A" w:rsidP="00D13F17">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Оплата за потребленную воду производится ежемесячно, согласно показаниям коммерческих приборов учета. Абоненты, не имеющие узлов учета, уведомлены о необходимости их установки.</w:t>
      </w:r>
    </w:p>
    <w:p w:rsidR="006E2E6A" w:rsidRPr="00A40BBE" w:rsidRDefault="006E2E6A" w:rsidP="00D13F17">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Основными статьями затрат в себестоимости услуги водоснабжения являются затраты по статьям «фонд оплаты труда», «электроэнергия», «</w:t>
      </w:r>
      <w:proofErr w:type="spellStart"/>
      <w:r w:rsidRPr="00A40BBE">
        <w:rPr>
          <w:rFonts w:ascii="Times New Roman" w:eastAsia="Times New Roman" w:hAnsi="Times New Roman" w:cs="Times New Roman"/>
          <w:sz w:val="28"/>
          <w:szCs w:val="28"/>
          <w:lang w:eastAsia="ru-RU"/>
        </w:rPr>
        <w:t>общеэксплуатационные</w:t>
      </w:r>
      <w:proofErr w:type="spellEnd"/>
      <w:r w:rsidRPr="00A40BBE">
        <w:rPr>
          <w:rFonts w:ascii="Times New Roman" w:eastAsia="Times New Roman" w:hAnsi="Times New Roman" w:cs="Times New Roman"/>
          <w:sz w:val="28"/>
          <w:szCs w:val="28"/>
          <w:lang w:eastAsia="ru-RU"/>
        </w:rPr>
        <w:t xml:space="preserve"> расходы». За период 2014–2016 гг. удельный вес статей затрат на водоснабжение существенно не изменялся.</w:t>
      </w:r>
    </w:p>
    <w:p w:rsidR="00F81E54" w:rsidRPr="00A40BBE" w:rsidRDefault="00F81E54" w:rsidP="00D13F17">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За последние годы наблюдается стабильный состав качества воды по химическим и микробиологическим показателям. Все глубинные скважины находятся в технически исправном   состоянии. Организован  1 пояс зоны санитарной охраны для всех глубинных скважин  в соответствии с требованиями СанПиН 2.1.4.1110-02 «Зоны санитарной охраны источников водоснабжения и водопроводов хозяйственно-питьевого водоснабжения».</w:t>
      </w:r>
    </w:p>
    <w:p w:rsidR="00F81E54" w:rsidRPr="00A40BBE" w:rsidRDefault="00F81E54" w:rsidP="006E2E6A">
      <w:pPr>
        <w:spacing w:after="225" w:line="234" w:lineRule="atLeast"/>
        <w:jc w:val="both"/>
        <w:rPr>
          <w:rFonts w:ascii="Times New Roman" w:eastAsia="Times New Roman" w:hAnsi="Times New Roman" w:cs="Times New Roman"/>
          <w:sz w:val="28"/>
          <w:szCs w:val="28"/>
          <w:lang w:eastAsia="ru-RU"/>
        </w:rPr>
      </w:pPr>
    </w:p>
    <w:p w:rsidR="00197244" w:rsidRPr="00A40BBE" w:rsidRDefault="00197244" w:rsidP="001A43A2">
      <w:pPr>
        <w:spacing w:after="225" w:line="234" w:lineRule="atLeast"/>
        <w:jc w:val="center"/>
        <w:rPr>
          <w:rFonts w:ascii="Times New Roman" w:eastAsia="Times New Roman" w:hAnsi="Times New Roman" w:cs="Times New Roman"/>
          <w:sz w:val="28"/>
          <w:szCs w:val="28"/>
          <w:lang w:eastAsia="ru-RU"/>
        </w:rPr>
      </w:pPr>
    </w:p>
    <w:p w:rsidR="001A43A2" w:rsidRPr="00A40BBE" w:rsidRDefault="001A43A2" w:rsidP="001A43A2">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Принципиальная схема водоснабжения с. Еткуль</w:t>
      </w:r>
    </w:p>
    <w:p w:rsidR="001A43A2" w:rsidRPr="00A40BBE" w:rsidRDefault="001A43A2" w:rsidP="006E5FC8">
      <w:pPr>
        <w:spacing w:after="225" w:line="234" w:lineRule="atLeast"/>
        <w:ind w:left="-567"/>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w:t>
      </w:r>
      <w:r w:rsidR="00FA2AFF" w:rsidRPr="00A40BBE">
        <w:rPr>
          <w:rFonts w:ascii="Times New Roman" w:eastAsia="Times New Roman" w:hAnsi="Times New Roman" w:cs="Times New Roman"/>
          <w:noProof/>
          <w:sz w:val="28"/>
          <w:szCs w:val="28"/>
          <w:lang w:eastAsia="ru-RU"/>
        </w:rPr>
        <w:drawing>
          <wp:inline distT="0" distB="0" distL="0" distR="0">
            <wp:extent cx="6229350" cy="2085186"/>
            <wp:effectExtent l="0" t="0" r="0" b="0"/>
            <wp:docPr id="2" name="Рисунок 2" descr="C:\Users\User\Desktop\Безымянны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Безымянный.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26022" cy="2084072"/>
                    </a:xfrm>
                    <a:prstGeom prst="rect">
                      <a:avLst/>
                    </a:prstGeom>
                    <a:noFill/>
                    <a:ln>
                      <a:noFill/>
                    </a:ln>
                  </pic:spPr>
                </pic:pic>
              </a:graphicData>
            </a:graphic>
          </wp:inline>
        </w:drawing>
      </w:r>
      <w:r w:rsidRPr="00A40BBE">
        <w:rPr>
          <w:rFonts w:ascii="Times New Roman" w:eastAsia="Times New Roman" w:hAnsi="Times New Roman" w:cs="Times New Roman"/>
          <w:sz w:val="28"/>
          <w:szCs w:val="28"/>
          <w:lang w:eastAsia="ru-RU"/>
        </w:rPr>
        <w:br w:type="textWrapping" w:clear="all"/>
        <w:t xml:space="preserve"> </w:t>
      </w:r>
    </w:p>
    <w:p w:rsidR="00D13F17" w:rsidRDefault="00D13F17" w:rsidP="006E5FC8">
      <w:pPr>
        <w:spacing w:after="225" w:line="234" w:lineRule="atLeast"/>
        <w:jc w:val="center"/>
        <w:rPr>
          <w:rFonts w:ascii="Times New Roman" w:eastAsia="Times New Roman" w:hAnsi="Times New Roman" w:cs="Times New Roman"/>
          <w:b/>
          <w:bCs/>
          <w:sz w:val="28"/>
          <w:szCs w:val="28"/>
          <w:lang w:eastAsia="ru-RU"/>
        </w:rPr>
      </w:pPr>
    </w:p>
    <w:p w:rsidR="00C96B85" w:rsidRDefault="00C96B85" w:rsidP="006E5FC8">
      <w:pPr>
        <w:spacing w:after="225" w:line="234" w:lineRule="atLeast"/>
        <w:jc w:val="center"/>
        <w:rPr>
          <w:rFonts w:ascii="Times New Roman" w:eastAsia="Times New Roman" w:hAnsi="Times New Roman" w:cs="Times New Roman"/>
          <w:b/>
          <w:bCs/>
          <w:sz w:val="28"/>
          <w:szCs w:val="28"/>
          <w:lang w:eastAsia="ru-RU"/>
        </w:rPr>
      </w:pPr>
    </w:p>
    <w:p w:rsidR="00C96B85" w:rsidRDefault="00C96B85" w:rsidP="006E5FC8">
      <w:pPr>
        <w:spacing w:after="225" w:line="234" w:lineRule="atLeast"/>
        <w:jc w:val="center"/>
        <w:rPr>
          <w:rFonts w:ascii="Times New Roman" w:eastAsia="Times New Roman" w:hAnsi="Times New Roman" w:cs="Times New Roman"/>
          <w:b/>
          <w:bCs/>
          <w:sz w:val="28"/>
          <w:szCs w:val="28"/>
          <w:lang w:eastAsia="ru-RU"/>
        </w:rPr>
      </w:pPr>
    </w:p>
    <w:p w:rsidR="006E2E6A" w:rsidRPr="00A40BBE" w:rsidRDefault="006E2E6A" w:rsidP="006E5FC8">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lastRenderedPageBreak/>
        <w:t>2.2.Теплоснабжение</w:t>
      </w:r>
    </w:p>
    <w:p w:rsidR="006E2E6A" w:rsidRPr="00A40BBE" w:rsidRDefault="006E2E6A"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r w:rsidR="0056754B" w:rsidRPr="00A40BBE">
        <w:rPr>
          <w:rFonts w:ascii="Times New Roman" w:eastAsia="Times New Roman" w:hAnsi="Times New Roman" w:cs="Times New Roman"/>
          <w:sz w:val="28"/>
          <w:szCs w:val="28"/>
          <w:lang w:eastAsia="ru-RU"/>
        </w:rPr>
        <w:t>На территории Еткульского</w:t>
      </w:r>
      <w:r w:rsidRPr="00A40BBE">
        <w:rPr>
          <w:rFonts w:ascii="Times New Roman" w:eastAsia="Times New Roman" w:hAnsi="Times New Roman" w:cs="Times New Roman"/>
          <w:sz w:val="28"/>
          <w:szCs w:val="28"/>
          <w:lang w:eastAsia="ru-RU"/>
        </w:rPr>
        <w:t xml:space="preserve"> сельского поселения действуют  изолированные системы теплоснабжения, образованные на базе котельных, построенных в отдельно стоящих зданиях (котельная</w:t>
      </w:r>
      <w:r w:rsidR="0056754B" w:rsidRPr="00A40BBE">
        <w:rPr>
          <w:rFonts w:ascii="Times New Roman" w:eastAsia="Times New Roman" w:hAnsi="Times New Roman" w:cs="Times New Roman"/>
          <w:sz w:val="28"/>
          <w:szCs w:val="28"/>
          <w:lang w:eastAsia="ru-RU"/>
        </w:rPr>
        <w:t xml:space="preserve"> ООО «</w:t>
      </w:r>
      <w:proofErr w:type="spellStart"/>
      <w:r w:rsidR="0056754B" w:rsidRPr="00A40BBE">
        <w:rPr>
          <w:rFonts w:ascii="Times New Roman" w:eastAsia="Times New Roman" w:hAnsi="Times New Roman" w:cs="Times New Roman"/>
          <w:sz w:val="28"/>
          <w:szCs w:val="28"/>
          <w:lang w:eastAsia="ru-RU"/>
        </w:rPr>
        <w:t>ТЭСиС</w:t>
      </w:r>
      <w:proofErr w:type="spellEnd"/>
      <w:r w:rsidR="0056754B" w:rsidRPr="00A40BBE">
        <w:rPr>
          <w:rFonts w:ascii="Times New Roman" w:eastAsia="Times New Roman" w:hAnsi="Times New Roman" w:cs="Times New Roman"/>
          <w:sz w:val="28"/>
          <w:szCs w:val="28"/>
          <w:lang w:eastAsia="ru-RU"/>
        </w:rPr>
        <w:t>»</w:t>
      </w:r>
      <w:r w:rsidRPr="00A40BBE">
        <w:rPr>
          <w:rFonts w:ascii="Times New Roman" w:eastAsia="Times New Roman" w:hAnsi="Times New Roman" w:cs="Times New Roman"/>
          <w:sz w:val="28"/>
          <w:szCs w:val="28"/>
          <w:lang w:eastAsia="ru-RU"/>
        </w:rPr>
        <w:t xml:space="preserve"> детского сада </w:t>
      </w:r>
      <w:r w:rsidR="0056754B" w:rsidRPr="00A40BBE">
        <w:rPr>
          <w:rFonts w:ascii="Times New Roman" w:eastAsia="Times New Roman" w:hAnsi="Times New Roman" w:cs="Times New Roman"/>
          <w:sz w:val="28"/>
          <w:szCs w:val="28"/>
          <w:lang w:eastAsia="ru-RU"/>
        </w:rPr>
        <w:t>«Одуванчик» с установленной мощно</w:t>
      </w:r>
      <w:r w:rsidR="00F93096" w:rsidRPr="00A40BBE">
        <w:rPr>
          <w:rFonts w:ascii="Times New Roman" w:eastAsia="Times New Roman" w:hAnsi="Times New Roman" w:cs="Times New Roman"/>
          <w:sz w:val="28"/>
          <w:szCs w:val="28"/>
          <w:lang w:eastAsia="ru-RU"/>
        </w:rPr>
        <w:t>стью 0,161 Гкал/ч, котельная № 1</w:t>
      </w:r>
      <w:r w:rsidR="0056754B" w:rsidRPr="00A40BBE">
        <w:rPr>
          <w:rFonts w:ascii="Times New Roman" w:eastAsia="Times New Roman" w:hAnsi="Times New Roman" w:cs="Times New Roman"/>
          <w:sz w:val="28"/>
          <w:szCs w:val="28"/>
          <w:lang w:eastAsia="ru-RU"/>
        </w:rPr>
        <w:t xml:space="preserve"> </w:t>
      </w:r>
      <w:r w:rsidR="0058646A">
        <w:rPr>
          <w:rFonts w:ascii="Times New Roman" w:eastAsia="Times New Roman" w:hAnsi="Times New Roman" w:cs="Times New Roman"/>
          <w:sz w:val="28"/>
          <w:szCs w:val="28"/>
          <w:lang w:eastAsia="ru-RU"/>
        </w:rPr>
        <w:t xml:space="preserve"> </w:t>
      </w:r>
      <w:r w:rsidR="0056754B" w:rsidRPr="00A40BBE">
        <w:rPr>
          <w:rFonts w:ascii="Times New Roman" w:eastAsia="Times New Roman" w:hAnsi="Times New Roman" w:cs="Times New Roman"/>
          <w:sz w:val="28"/>
          <w:szCs w:val="28"/>
          <w:lang w:eastAsia="ru-RU"/>
        </w:rPr>
        <w:t>АО «</w:t>
      </w:r>
      <w:proofErr w:type="spellStart"/>
      <w:r w:rsidR="0056754B" w:rsidRPr="00A40BBE">
        <w:rPr>
          <w:rFonts w:ascii="Times New Roman" w:eastAsia="Times New Roman" w:hAnsi="Times New Roman" w:cs="Times New Roman"/>
          <w:sz w:val="28"/>
          <w:szCs w:val="28"/>
          <w:lang w:eastAsia="ru-RU"/>
        </w:rPr>
        <w:t>Челябоблкоммунэнерго</w:t>
      </w:r>
      <w:proofErr w:type="spellEnd"/>
      <w:r w:rsidR="0056754B" w:rsidRPr="00A40BBE">
        <w:rPr>
          <w:rFonts w:ascii="Times New Roman" w:eastAsia="Times New Roman" w:hAnsi="Times New Roman" w:cs="Times New Roman"/>
          <w:sz w:val="28"/>
          <w:szCs w:val="28"/>
          <w:lang w:eastAsia="ru-RU"/>
        </w:rPr>
        <w:t>» с установленной мощностью 14,130 Гкал/</w:t>
      </w:r>
      <w:proofErr w:type="spellStart"/>
      <w:r w:rsidR="0056754B" w:rsidRPr="00A40BBE">
        <w:rPr>
          <w:rFonts w:ascii="Times New Roman" w:eastAsia="Times New Roman" w:hAnsi="Times New Roman" w:cs="Times New Roman"/>
          <w:sz w:val="28"/>
          <w:szCs w:val="28"/>
          <w:lang w:eastAsia="ru-RU"/>
        </w:rPr>
        <w:t>ч</w:t>
      </w:r>
      <w:proofErr w:type="gramStart"/>
      <w:r w:rsidRPr="00A40BBE">
        <w:rPr>
          <w:rFonts w:ascii="Times New Roman" w:eastAsia="Times New Roman" w:hAnsi="Times New Roman" w:cs="Times New Roman"/>
          <w:sz w:val="28"/>
          <w:szCs w:val="28"/>
          <w:lang w:eastAsia="ru-RU"/>
        </w:rPr>
        <w:t>,</w:t>
      </w:r>
      <w:r w:rsidR="00781A8B">
        <w:rPr>
          <w:rFonts w:ascii="Times New Roman" w:eastAsia="Times New Roman" w:hAnsi="Times New Roman" w:cs="Times New Roman"/>
          <w:sz w:val="28"/>
          <w:szCs w:val="28"/>
          <w:lang w:eastAsia="ru-RU"/>
        </w:rPr>
        <w:t>м</w:t>
      </w:r>
      <w:proofErr w:type="gramEnd"/>
      <w:r w:rsidR="00781A8B">
        <w:rPr>
          <w:rFonts w:ascii="Times New Roman" w:eastAsia="Times New Roman" w:hAnsi="Times New Roman" w:cs="Times New Roman"/>
          <w:sz w:val="28"/>
          <w:szCs w:val="28"/>
          <w:lang w:eastAsia="ru-RU"/>
        </w:rPr>
        <w:t>униципальная</w:t>
      </w:r>
      <w:proofErr w:type="spellEnd"/>
      <w:r w:rsidR="0056754B" w:rsidRPr="00A40BBE">
        <w:rPr>
          <w:rFonts w:ascii="Times New Roman" w:eastAsia="Times New Roman" w:hAnsi="Times New Roman" w:cs="Times New Roman"/>
          <w:sz w:val="28"/>
          <w:szCs w:val="28"/>
          <w:lang w:eastAsia="ru-RU"/>
        </w:rPr>
        <w:t xml:space="preserve"> котельная № </w:t>
      </w:r>
      <w:r w:rsidR="00C65094">
        <w:rPr>
          <w:rFonts w:ascii="Times New Roman" w:eastAsia="Times New Roman" w:hAnsi="Times New Roman" w:cs="Times New Roman"/>
          <w:sz w:val="28"/>
          <w:szCs w:val="28"/>
          <w:lang w:eastAsia="ru-RU"/>
        </w:rPr>
        <w:t>2</w:t>
      </w:r>
      <w:r w:rsidR="00781A8B">
        <w:rPr>
          <w:rFonts w:ascii="Times New Roman" w:eastAsia="Times New Roman" w:hAnsi="Times New Roman" w:cs="Times New Roman"/>
          <w:sz w:val="28"/>
          <w:szCs w:val="28"/>
          <w:lang w:eastAsia="ru-RU"/>
        </w:rPr>
        <w:t>( в аренде у</w:t>
      </w:r>
      <w:r w:rsidR="0056754B" w:rsidRPr="00A40BBE">
        <w:rPr>
          <w:rFonts w:ascii="Times New Roman" w:eastAsia="Times New Roman" w:hAnsi="Times New Roman" w:cs="Times New Roman"/>
          <w:sz w:val="28"/>
          <w:szCs w:val="28"/>
          <w:lang w:eastAsia="ru-RU"/>
        </w:rPr>
        <w:t xml:space="preserve"> </w:t>
      </w:r>
      <w:r w:rsidR="0058646A">
        <w:rPr>
          <w:rFonts w:ascii="Times New Roman" w:eastAsia="Times New Roman" w:hAnsi="Times New Roman" w:cs="Times New Roman"/>
          <w:sz w:val="28"/>
          <w:szCs w:val="28"/>
          <w:lang w:eastAsia="ru-RU"/>
        </w:rPr>
        <w:t xml:space="preserve"> </w:t>
      </w:r>
      <w:r w:rsidR="0056754B" w:rsidRPr="00A40BBE">
        <w:rPr>
          <w:rFonts w:ascii="Times New Roman" w:eastAsia="Times New Roman" w:hAnsi="Times New Roman" w:cs="Times New Roman"/>
          <w:sz w:val="28"/>
          <w:szCs w:val="28"/>
          <w:lang w:eastAsia="ru-RU"/>
        </w:rPr>
        <w:t>АО «Челябкоммунэнерго»</w:t>
      </w:r>
      <w:r w:rsidR="00781A8B">
        <w:rPr>
          <w:rFonts w:ascii="Times New Roman" w:eastAsia="Times New Roman" w:hAnsi="Times New Roman" w:cs="Times New Roman"/>
          <w:sz w:val="28"/>
          <w:szCs w:val="28"/>
          <w:lang w:eastAsia="ru-RU"/>
        </w:rPr>
        <w:t>),</w:t>
      </w:r>
      <w:r w:rsidR="0056754B" w:rsidRPr="00A40BBE">
        <w:rPr>
          <w:rFonts w:ascii="Times New Roman" w:eastAsia="Times New Roman" w:hAnsi="Times New Roman" w:cs="Times New Roman"/>
          <w:sz w:val="28"/>
          <w:szCs w:val="28"/>
          <w:lang w:eastAsia="ru-RU"/>
        </w:rPr>
        <w:t xml:space="preserve"> с установленной мощностью 8 Гкал/ч)</w:t>
      </w:r>
      <w:r w:rsidRPr="00A40BBE">
        <w:rPr>
          <w:rFonts w:ascii="Times New Roman" w:eastAsia="Times New Roman" w:hAnsi="Times New Roman" w:cs="Times New Roman"/>
          <w:sz w:val="28"/>
          <w:szCs w:val="28"/>
          <w:lang w:eastAsia="ru-RU"/>
        </w:rPr>
        <w:t xml:space="preserve">. Все котельные используют для выработки теплоты природный газ. </w:t>
      </w:r>
      <w:r w:rsidR="00F93096" w:rsidRPr="00A40BBE">
        <w:rPr>
          <w:rFonts w:ascii="Times New Roman" w:eastAsia="Times New Roman" w:hAnsi="Times New Roman" w:cs="Times New Roman"/>
          <w:sz w:val="28"/>
          <w:szCs w:val="28"/>
          <w:lang w:eastAsia="ru-RU"/>
        </w:rPr>
        <w:t>Предписаний у надзорных органов по запрещению эксплуатации тепловых сетей</w:t>
      </w:r>
      <w:r w:rsidR="008F1163">
        <w:rPr>
          <w:rFonts w:ascii="Times New Roman" w:eastAsia="Times New Roman" w:hAnsi="Times New Roman" w:cs="Times New Roman"/>
          <w:sz w:val="28"/>
          <w:szCs w:val="28"/>
          <w:lang w:eastAsia="ru-RU"/>
        </w:rPr>
        <w:t xml:space="preserve"> и котельных</w:t>
      </w:r>
      <w:r w:rsidR="00F93096" w:rsidRPr="00A40BBE">
        <w:rPr>
          <w:rFonts w:ascii="Times New Roman" w:eastAsia="Times New Roman" w:hAnsi="Times New Roman" w:cs="Times New Roman"/>
          <w:sz w:val="28"/>
          <w:szCs w:val="28"/>
          <w:lang w:eastAsia="ru-RU"/>
        </w:rPr>
        <w:t xml:space="preserve"> у организаций нет. </w:t>
      </w:r>
    </w:p>
    <w:p w:rsidR="00B77854" w:rsidRPr="00A40BBE" w:rsidRDefault="00F93096"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sz w:val="28"/>
          <w:szCs w:val="28"/>
          <w:lang w:eastAsia="ru-RU"/>
        </w:rPr>
        <w:t>Структура и параметры тепловой сети от котельной №</w:t>
      </w:r>
      <w:r w:rsidR="008F1163">
        <w:rPr>
          <w:rFonts w:ascii="Times New Roman" w:eastAsia="Times New Roman" w:hAnsi="Times New Roman" w:cs="Times New Roman"/>
          <w:b/>
          <w:sz w:val="28"/>
          <w:szCs w:val="28"/>
          <w:lang w:eastAsia="ru-RU"/>
        </w:rPr>
        <w:t>1</w:t>
      </w:r>
      <w:r w:rsidRPr="00A40BBE">
        <w:rPr>
          <w:rFonts w:ascii="Times New Roman" w:eastAsia="Times New Roman" w:hAnsi="Times New Roman" w:cs="Times New Roman"/>
          <w:sz w:val="28"/>
          <w:szCs w:val="28"/>
          <w:lang w:eastAsia="ru-RU"/>
        </w:rPr>
        <w:t xml:space="preserve"> – двухтрубная, закрытая, без ЦТП не содержащих подготовительных установок горячего водоснабжения (ГВС). Присоединенная нагрузка 8,0 Гкал/час, максимально возможная  нагрузка на сеть 12,5 Гкал/час. К тепловой сети присоединено  890 </w:t>
      </w:r>
      <w:proofErr w:type="gramStart"/>
      <w:r w:rsidRPr="00A40BBE">
        <w:rPr>
          <w:rFonts w:ascii="Times New Roman" w:eastAsia="Times New Roman" w:hAnsi="Times New Roman" w:cs="Times New Roman"/>
          <w:sz w:val="28"/>
          <w:szCs w:val="28"/>
          <w:lang w:eastAsia="ru-RU"/>
        </w:rPr>
        <w:t>абонентских</w:t>
      </w:r>
      <w:proofErr w:type="gramEnd"/>
      <w:r w:rsidRPr="00A40BBE">
        <w:rPr>
          <w:rFonts w:ascii="Times New Roman" w:eastAsia="Times New Roman" w:hAnsi="Times New Roman" w:cs="Times New Roman"/>
          <w:sz w:val="28"/>
          <w:szCs w:val="28"/>
          <w:lang w:eastAsia="ru-RU"/>
        </w:rPr>
        <w:t xml:space="preserve"> ввода. Протяженность тепловой сети от котельной №1 составляет 8235,41 м. Количество тепловых колодцев - 130 штук.</w:t>
      </w:r>
      <w:r w:rsidR="00B77854" w:rsidRPr="00A40BBE">
        <w:rPr>
          <w:rFonts w:ascii="Times New Roman" w:eastAsia="Times New Roman" w:hAnsi="Times New Roman" w:cs="Times New Roman"/>
          <w:sz w:val="28"/>
          <w:szCs w:val="28"/>
          <w:lang w:eastAsia="ru-RU"/>
        </w:rPr>
        <w:t xml:space="preserve"> Котельная №1</w:t>
      </w:r>
      <w:r w:rsidR="0058646A">
        <w:rPr>
          <w:rFonts w:ascii="Times New Roman" w:eastAsia="Times New Roman" w:hAnsi="Times New Roman" w:cs="Times New Roman"/>
          <w:sz w:val="28"/>
          <w:szCs w:val="28"/>
          <w:lang w:eastAsia="ru-RU"/>
        </w:rPr>
        <w:t>,</w:t>
      </w:r>
      <w:r w:rsidR="00B77854" w:rsidRPr="00A40BBE">
        <w:rPr>
          <w:rFonts w:ascii="Times New Roman" w:eastAsia="Times New Roman" w:hAnsi="Times New Roman" w:cs="Times New Roman"/>
          <w:sz w:val="28"/>
          <w:szCs w:val="28"/>
          <w:lang w:eastAsia="ru-RU"/>
        </w:rPr>
        <w:t xml:space="preserve"> </w:t>
      </w:r>
      <w:r w:rsidR="0058646A">
        <w:rPr>
          <w:rFonts w:ascii="Times New Roman" w:eastAsia="Times New Roman" w:hAnsi="Times New Roman" w:cs="Times New Roman"/>
          <w:sz w:val="28"/>
          <w:szCs w:val="28"/>
          <w:lang w:eastAsia="ru-RU"/>
        </w:rPr>
        <w:t xml:space="preserve"> </w:t>
      </w:r>
      <w:r w:rsidR="00B77854" w:rsidRPr="00A40BBE">
        <w:rPr>
          <w:rFonts w:ascii="Times New Roman" w:eastAsia="Times New Roman" w:hAnsi="Times New Roman" w:cs="Times New Roman"/>
          <w:sz w:val="28"/>
          <w:szCs w:val="28"/>
          <w:lang w:eastAsia="ru-RU"/>
        </w:rPr>
        <w:t xml:space="preserve">АО  </w:t>
      </w:r>
      <w:r w:rsidR="0058646A">
        <w:rPr>
          <w:rFonts w:ascii="Times New Roman" w:eastAsia="Times New Roman" w:hAnsi="Times New Roman" w:cs="Times New Roman"/>
          <w:sz w:val="28"/>
          <w:szCs w:val="28"/>
          <w:lang w:eastAsia="ru-RU"/>
        </w:rPr>
        <w:t>«</w:t>
      </w:r>
      <w:proofErr w:type="spellStart"/>
      <w:r w:rsidR="00B77854" w:rsidRPr="00A40BBE">
        <w:rPr>
          <w:rFonts w:ascii="Times New Roman" w:eastAsia="Times New Roman" w:hAnsi="Times New Roman" w:cs="Times New Roman"/>
          <w:sz w:val="28"/>
          <w:szCs w:val="28"/>
          <w:lang w:eastAsia="ru-RU"/>
        </w:rPr>
        <w:t>Челябоблкоммунэнерго</w:t>
      </w:r>
      <w:proofErr w:type="spellEnd"/>
      <w:r w:rsidR="00B77854" w:rsidRPr="00A40BBE">
        <w:rPr>
          <w:rFonts w:ascii="Times New Roman" w:eastAsia="Times New Roman" w:hAnsi="Times New Roman" w:cs="Times New Roman"/>
          <w:sz w:val="28"/>
          <w:szCs w:val="28"/>
          <w:lang w:eastAsia="ru-RU"/>
        </w:rPr>
        <w:t>»</w:t>
      </w:r>
      <w:r w:rsidR="0058646A">
        <w:rPr>
          <w:rFonts w:ascii="Times New Roman" w:eastAsia="Times New Roman" w:hAnsi="Times New Roman" w:cs="Times New Roman"/>
          <w:sz w:val="28"/>
          <w:szCs w:val="28"/>
          <w:lang w:eastAsia="ru-RU"/>
        </w:rPr>
        <w:t>,</w:t>
      </w:r>
      <w:r w:rsidR="00B77854" w:rsidRPr="00A40BBE">
        <w:rPr>
          <w:rFonts w:ascii="Times New Roman" w:eastAsia="Times New Roman" w:hAnsi="Times New Roman" w:cs="Times New Roman"/>
          <w:sz w:val="28"/>
          <w:szCs w:val="28"/>
          <w:lang w:eastAsia="ru-RU"/>
        </w:rPr>
        <w:t xml:space="preserve"> является </w:t>
      </w:r>
      <w:proofErr w:type="spellStart"/>
      <w:r w:rsidR="00B77854" w:rsidRPr="00A40BBE">
        <w:rPr>
          <w:rFonts w:ascii="Times New Roman" w:eastAsia="Times New Roman" w:hAnsi="Times New Roman" w:cs="Times New Roman"/>
          <w:sz w:val="28"/>
          <w:szCs w:val="28"/>
          <w:lang w:eastAsia="ru-RU"/>
        </w:rPr>
        <w:t>ресурсоснабжающей</w:t>
      </w:r>
      <w:proofErr w:type="spellEnd"/>
      <w:r w:rsidR="00B77854" w:rsidRPr="00A40BBE">
        <w:rPr>
          <w:rFonts w:ascii="Times New Roman" w:eastAsia="Times New Roman" w:hAnsi="Times New Roman" w:cs="Times New Roman"/>
          <w:sz w:val="28"/>
          <w:szCs w:val="28"/>
          <w:lang w:eastAsia="ru-RU"/>
        </w:rPr>
        <w:t xml:space="preserve"> организацией, по подаче теплоносителя для подогрева холодной водой в теплообменниках многоквартирных жилых домов в центральной части с. Еткуль. Общее количество многоквартирных жилых домов с установленными теплообменниками -16.</w:t>
      </w:r>
    </w:p>
    <w:p w:rsidR="00B77854" w:rsidRPr="00A40BBE" w:rsidRDefault="00B77854" w:rsidP="00B77854">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1.Улица 8-е Марта д.№1;3. </w:t>
      </w:r>
    </w:p>
    <w:p w:rsidR="00B77854" w:rsidRPr="00A40BBE" w:rsidRDefault="00B77854" w:rsidP="00B77854">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2.Улица Новая д.№20-а;20-б. </w:t>
      </w:r>
    </w:p>
    <w:p w:rsidR="00B77854" w:rsidRPr="00A40BBE" w:rsidRDefault="00B77854" w:rsidP="00B77854">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3. Улица Первомайская д.№5;10;12;14;16;18;18;20;21;22;24;26;29;. </w:t>
      </w:r>
    </w:p>
    <w:p w:rsidR="00B77854" w:rsidRPr="00A40BBE" w:rsidRDefault="00B77854" w:rsidP="00B77854">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4. Переулок №10 д.№5;7;. </w:t>
      </w:r>
    </w:p>
    <w:p w:rsidR="00B77854" w:rsidRPr="00A40BBE" w:rsidRDefault="00B77854" w:rsidP="00B77854">
      <w:pPr>
        <w:spacing w:after="225" w:line="234" w:lineRule="atLeast"/>
        <w:ind w:firstLine="42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5. Переулок №12 д.№2;4. </w:t>
      </w:r>
    </w:p>
    <w:p w:rsidR="00B77854" w:rsidRPr="00A40BBE" w:rsidRDefault="00D13F17" w:rsidP="00B77854">
      <w:pPr>
        <w:spacing w:after="225" w:line="234" w:lineRule="atLeast"/>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Улица Б. Ручьев </w:t>
      </w:r>
      <w:r w:rsidR="00B77854" w:rsidRPr="00A40BBE">
        <w:rPr>
          <w:rFonts w:ascii="Times New Roman" w:eastAsia="Times New Roman" w:hAnsi="Times New Roman" w:cs="Times New Roman"/>
          <w:sz w:val="28"/>
          <w:szCs w:val="28"/>
          <w:lang w:eastAsia="ru-RU"/>
        </w:rPr>
        <w:t>д.№8;8-а</w:t>
      </w:r>
      <w:proofErr w:type="gramStart"/>
      <w:r w:rsidR="00B77854" w:rsidRPr="00A40BBE">
        <w:rPr>
          <w:rFonts w:ascii="Times New Roman" w:eastAsia="Times New Roman" w:hAnsi="Times New Roman" w:cs="Times New Roman"/>
          <w:sz w:val="28"/>
          <w:szCs w:val="28"/>
          <w:lang w:eastAsia="ru-RU"/>
        </w:rPr>
        <w:t>;.</w:t>
      </w:r>
      <w:proofErr w:type="gramEnd"/>
    </w:p>
    <w:p w:rsidR="00B77854" w:rsidRPr="00A40BBE" w:rsidRDefault="00F93096"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sz w:val="28"/>
          <w:szCs w:val="28"/>
          <w:lang w:eastAsia="ru-RU"/>
        </w:rPr>
        <w:t>Структура и  парамет</w:t>
      </w:r>
      <w:r w:rsidR="008F1163">
        <w:rPr>
          <w:rFonts w:ascii="Times New Roman" w:eastAsia="Times New Roman" w:hAnsi="Times New Roman" w:cs="Times New Roman"/>
          <w:b/>
          <w:sz w:val="28"/>
          <w:szCs w:val="28"/>
          <w:lang w:eastAsia="ru-RU"/>
        </w:rPr>
        <w:t>ры тепловой сети от котельной №2</w:t>
      </w:r>
      <w:r w:rsidRPr="00A40BBE">
        <w:rPr>
          <w:rFonts w:ascii="Times New Roman" w:eastAsia="Times New Roman" w:hAnsi="Times New Roman" w:cs="Times New Roman"/>
          <w:b/>
          <w:sz w:val="28"/>
          <w:szCs w:val="28"/>
          <w:lang w:eastAsia="ru-RU"/>
        </w:rPr>
        <w:t xml:space="preserve"> </w:t>
      </w:r>
      <w:r w:rsidRPr="00A40BBE">
        <w:rPr>
          <w:rFonts w:ascii="Times New Roman" w:eastAsia="Times New Roman" w:hAnsi="Times New Roman" w:cs="Times New Roman"/>
          <w:sz w:val="28"/>
          <w:szCs w:val="28"/>
          <w:lang w:eastAsia="ru-RU"/>
        </w:rPr>
        <w:t>- двухтрубная, закрытая, без ЦТП не содержащих подготовительных установок горячего водоснабжени</w:t>
      </w:r>
      <w:proofErr w:type="gramStart"/>
      <w:r w:rsidRPr="00A40BBE">
        <w:rPr>
          <w:rFonts w:ascii="Times New Roman" w:eastAsia="Times New Roman" w:hAnsi="Times New Roman" w:cs="Times New Roman"/>
          <w:sz w:val="28"/>
          <w:szCs w:val="28"/>
          <w:lang w:eastAsia="ru-RU"/>
        </w:rPr>
        <w:t>я(</w:t>
      </w:r>
      <w:proofErr w:type="gramEnd"/>
      <w:r w:rsidRPr="00A40BBE">
        <w:rPr>
          <w:rFonts w:ascii="Times New Roman" w:eastAsia="Times New Roman" w:hAnsi="Times New Roman" w:cs="Times New Roman"/>
          <w:sz w:val="28"/>
          <w:szCs w:val="28"/>
          <w:lang w:eastAsia="ru-RU"/>
        </w:rPr>
        <w:t xml:space="preserve"> ГВС). Присоединенная нагрузка – 1,051 Гкал/час, максимально возможная нагрузка на сеть – 8,0 Гкал/час. К тепловой сети присоединено 64 </w:t>
      </w:r>
      <w:proofErr w:type="gramStart"/>
      <w:r w:rsidRPr="00A40BBE">
        <w:rPr>
          <w:rFonts w:ascii="Times New Roman" w:eastAsia="Times New Roman" w:hAnsi="Times New Roman" w:cs="Times New Roman"/>
          <w:sz w:val="28"/>
          <w:szCs w:val="28"/>
          <w:lang w:eastAsia="ru-RU"/>
        </w:rPr>
        <w:t>абонентских</w:t>
      </w:r>
      <w:proofErr w:type="gramEnd"/>
      <w:r w:rsidRPr="00A40BBE">
        <w:rPr>
          <w:rFonts w:ascii="Times New Roman" w:eastAsia="Times New Roman" w:hAnsi="Times New Roman" w:cs="Times New Roman"/>
          <w:sz w:val="28"/>
          <w:szCs w:val="28"/>
          <w:lang w:eastAsia="ru-RU"/>
        </w:rPr>
        <w:t xml:space="preserve"> ввода.   Протяженность </w:t>
      </w:r>
      <w:r w:rsidR="00CF42AD">
        <w:rPr>
          <w:rFonts w:ascii="Times New Roman" w:eastAsia="Times New Roman" w:hAnsi="Times New Roman" w:cs="Times New Roman"/>
          <w:sz w:val="28"/>
          <w:szCs w:val="28"/>
          <w:lang w:eastAsia="ru-RU"/>
        </w:rPr>
        <w:t>тепловой сети от котельной №2</w:t>
      </w:r>
      <w:r w:rsidRPr="00A40BBE">
        <w:rPr>
          <w:rFonts w:ascii="Times New Roman" w:eastAsia="Times New Roman" w:hAnsi="Times New Roman" w:cs="Times New Roman"/>
          <w:sz w:val="28"/>
          <w:szCs w:val="28"/>
          <w:lang w:eastAsia="ru-RU"/>
        </w:rPr>
        <w:t xml:space="preserve"> составляет 2474,65 м. Количество тепловых колодцев – 33 штуки.</w:t>
      </w:r>
      <w:r w:rsidR="00B77854" w:rsidRPr="00A40BBE">
        <w:rPr>
          <w:rFonts w:ascii="Times New Roman" w:eastAsia="Times New Roman" w:hAnsi="Times New Roman" w:cs="Times New Roman"/>
          <w:sz w:val="28"/>
          <w:szCs w:val="28"/>
          <w:lang w:eastAsia="ru-RU"/>
        </w:rPr>
        <w:t xml:space="preserve"> Котельная №2,</w:t>
      </w:r>
      <w:r w:rsidR="0058646A">
        <w:rPr>
          <w:rFonts w:ascii="Times New Roman" w:eastAsia="Times New Roman" w:hAnsi="Times New Roman" w:cs="Times New Roman"/>
          <w:sz w:val="28"/>
          <w:szCs w:val="28"/>
          <w:lang w:eastAsia="ru-RU"/>
        </w:rPr>
        <w:t xml:space="preserve"> АО</w:t>
      </w:r>
      <w:r w:rsidR="00B77854" w:rsidRPr="00A40BBE">
        <w:rPr>
          <w:rFonts w:ascii="Times New Roman" w:eastAsia="Times New Roman" w:hAnsi="Times New Roman" w:cs="Times New Roman"/>
          <w:sz w:val="28"/>
          <w:szCs w:val="28"/>
          <w:lang w:eastAsia="ru-RU"/>
        </w:rPr>
        <w:t xml:space="preserve"> </w:t>
      </w:r>
      <w:r w:rsidR="00C65094">
        <w:rPr>
          <w:rFonts w:ascii="Times New Roman" w:eastAsia="Times New Roman" w:hAnsi="Times New Roman" w:cs="Times New Roman"/>
          <w:sz w:val="28"/>
          <w:szCs w:val="28"/>
          <w:lang w:eastAsia="ru-RU"/>
        </w:rPr>
        <w:t xml:space="preserve">« </w:t>
      </w:r>
      <w:proofErr w:type="spellStart"/>
      <w:r w:rsidR="00C65094">
        <w:rPr>
          <w:rFonts w:ascii="Times New Roman" w:eastAsia="Times New Roman" w:hAnsi="Times New Roman" w:cs="Times New Roman"/>
          <w:sz w:val="28"/>
          <w:szCs w:val="28"/>
          <w:lang w:eastAsia="ru-RU"/>
        </w:rPr>
        <w:t>Челябкоммунэнерго</w:t>
      </w:r>
      <w:proofErr w:type="spellEnd"/>
      <w:r w:rsidR="00C65094">
        <w:rPr>
          <w:rFonts w:ascii="Times New Roman" w:eastAsia="Times New Roman" w:hAnsi="Times New Roman" w:cs="Times New Roman"/>
          <w:sz w:val="28"/>
          <w:szCs w:val="28"/>
          <w:lang w:eastAsia="ru-RU"/>
        </w:rPr>
        <w:t xml:space="preserve">»,   </w:t>
      </w:r>
      <w:r w:rsidR="00B77854" w:rsidRPr="00A40BBE">
        <w:rPr>
          <w:rFonts w:ascii="Times New Roman" w:eastAsia="Times New Roman" w:hAnsi="Times New Roman" w:cs="Times New Roman"/>
          <w:sz w:val="28"/>
          <w:szCs w:val="28"/>
          <w:lang w:eastAsia="ru-RU"/>
        </w:rPr>
        <w:t xml:space="preserve"> является </w:t>
      </w:r>
      <w:proofErr w:type="spellStart"/>
      <w:r w:rsidR="00B77854" w:rsidRPr="00A40BBE">
        <w:rPr>
          <w:rFonts w:ascii="Times New Roman" w:eastAsia="Times New Roman" w:hAnsi="Times New Roman" w:cs="Times New Roman"/>
          <w:sz w:val="28"/>
          <w:szCs w:val="28"/>
          <w:lang w:eastAsia="ru-RU"/>
        </w:rPr>
        <w:t>ресурсоснабжающей</w:t>
      </w:r>
      <w:proofErr w:type="spellEnd"/>
      <w:r w:rsidR="00B77854" w:rsidRPr="00A40BBE">
        <w:rPr>
          <w:rFonts w:ascii="Times New Roman" w:eastAsia="Times New Roman" w:hAnsi="Times New Roman" w:cs="Times New Roman"/>
          <w:sz w:val="28"/>
          <w:szCs w:val="28"/>
          <w:lang w:eastAsia="ru-RU"/>
        </w:rPr>
        <w:t xml:space="preserve"> организацией, по подаче теплоносителя, для подогрева холодной воды, для микрорайона жилых многоквартирных домов в северной </w:t>
      </w:r>
      <w:r w:rsidR="00B77854" w:rsidRPr="00A40BBE">
        <w:rPr>
          <w:rFonts w:ascii="Times New Roman" w:eastAsia="Times New Roman" w:hAnsi="Times New Roman" w:cs="Times New Roman"/>
          <w:sz w:val="28"/>
          <w:szCs w:val="28"/>
          <w:lang w:eastAsia="ru-RU"/>
        </w:rPr>
        <w:lastRenderedPageBreak/>
        <w:t>части с. Еткуль. Планируется установка теплообменников (бойлеров) в следующих многоквартирных домах:</w:t>
      </w:r>
    </w:p>
    <w:p w:rsidR="00B77854" w:rsidRPr="00A40BBE" w:rsidRDefault="00B77854" w:rsidP="00B77854">
      <w:pPr>
        <w:numPr>
          <w:ilvl w:val="0"/>
          <w:numId w:val="1"/>
        </w:num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Улица Ленина д.№3;</w:t>
      </w:r>
      <w:r w:rsidR="00C65094">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sz w:val="28"/>
          <w:szCs w:val="28"/>
          <w:lang w:eastAsia="ru-RU"/>
        </w:rPr>
        <w:t xml:space="preserve">5;. </w:t>
      </w:r>
    </w:p>
    <w:p w:rsidR="00B77854" w:rsidRPr="00A40BBE" w:rsidRDefault="00B77854" w:rsidP="00B77854">
      <w:pPr>
        <w:numPr>
          <w:ilvl w:val="0"/>
          <w:numId w:val="1"/>
        </w:num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Улица Набережная д.№8. </w:t>
      </w:r>
    </w:p>
    <w:p w:rsidR="00B77854" w:rsidRPr="00A40BBE" w:rsidRDefault="00B77854" w:rsidP="00B77854">
      <w:pPr>
        <w:numPr>
          <w:ilvl w:val="0"/>
          <w:numId w:val="1"/>
        </w:numPr>
        <w:spacing w:after="225" w:line="234" w:lineRule="atLeast"/>
        <w:jc w:val="both"/>
        <w:rPr>
          <w:rFonts w:ascii="Times New Roman" w:eastAsia="Times New Roman" w:hAnsi="Times New Roman" w:cs="Times New Roman"/>
          <w:b/>
          <w:sz w:val="28"/>
          <w:szCs w:val="28"/>
          <w:lang w:eastAsia="ru-RU"/>
        </w:rPr>
      </w:pPr>
      <w:r w:rsidRPr="00A40BBE">
        <w:rPr>
          <w:rFonts w:ascii="Times New Roman" w:eastAsia="Times New Roman" w:hAnsi="Times New Roman" w:cs="Times New Roman"/>
          <w:sz w:val="28"/>
          <w:szCs w:val="28"/>
          <w:lang w:eastAsia="ru-RU"/>
        </w:rPr>
        <w:t>Переулок № 3 д.2-а.</w:t>
      </w:r>
    </w:p>
    <w:p w:rsidR="00B77854" w:rsidRPr="00A40BBE" w:rsidRDefault="00A94F6B" w:rsidP="00B77854">
      <w:pPr>
        <w:spacing w:after="225" w:line="234" w:lineRule="atLeast"/>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установки: 2020</w:t>
      </w:r>
      <w:r w:rsidR="00B77854" w:rsidRPr="00A40BBE">
        <w:rPr>
          <w:rFonts w:ascii="Times New Roman" w:eastAsia="Times New Roman" w:hAnsi="Times New Roman" w:cs="Times New Roman"/>
          <w:sz w:val="28"/>
          <w:szCs w:val="28"/>
          <w:lang w:eastAsia="ru-RU"/>
        </w:rPr>
        <w:t>-2027 г.г.</w:t>
      </w:r>
    </w:p>
    <w:p w:rsidR="00F93096" w:rsidRPr="00A40BBE" w:rsidRDefault="00F93096"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sz w:val="28"/>
          <w:szCs w:val="28"/>
          <w:lang w:eastAsia="ru-RU"/>
        </w:rPr>
        <w:t>Структура и параметры тепловой сети от котельной МБДОУ «Одуванчик»</w:t>
      </w:r>
      <w:r w:rsidRPr="00A40BBE">
        <w:rPr>
          <w:rFonts w:ascii="Times New Roman" w:eastAsia="Times New Roman" w:hAnsi="Times New Roman" w:cs="Times New Roman"/>
          <w:sz w:val="28"/>
          <w:szCs w:val="28"/>
          <w:lang w:eastAsia="ru-RU"/>
        </w:rPr>
        <w:t xml:space="preserve"> - трехтрубная, закрытая, снабжена   подготовительной установкой горячего водоснабжения (ГВС). Присоединенная нагрузка – 0,153 Гкал/час. Максимально возможная нагрузка на сеть – 0,161 Гкал/час. К тепловой сети присоединен один абонент. Протяженность тепловой сети от котельной МБДОУ «Одуванчик» составляет 120,0 м. Количество тепловых колодцев – 2 штуки.</w:t>
      </w:r>
    </w:p>
    <w:p w:rsidR="00B77854" w:rsidRPr="00A40BBE" w:rsidRDefault="00B77854" w:rsidP="00B77854">
      <w:pPr>
        <w:spacing w:after="225" w:line="234" w:lineRule="atLeast"/>
        <w:ind w:firstLine="426"/>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Таблица 2.2</w:t>
      </w:r>
    </w:p>
    <w:tbl>
      <w:tblPr>
        <w:tblW w:w="10632" w:type="dxa"/>
        <w:tblCellSpacing w:w="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94"/>
        <w:gridCol w:w="1917"/>
        <w:gridCol w:w="1390"/>
        <w:gridCol w:w="2112"/>
        <w:gridCol w:w="1009"/>
        <w:gridCol w:w="1348"/>
        <w:gridCol w:w="1436"/>
        <w:gridCol w:w="26"/>
      </w:tblGrid>
      <w:tr w:rsidR="00A40BBE" w:rsidRPr="00D13F17" w:rsidTr="00F93096">
        <w:trPr>
          <w:trHeight w:val="570"/>
          <w:tblCellSpacing w:w="0" w:type="dxa"/>
        </w:trPr>
        <w:tc>
          <w:tcPr>
            <w:tcW w:w="1387" w:type="dxa"/>
            <w:vMerge w:val="restart"/>
            <w:vAlign w:val="center"/>
            <w:hideMark/>
          </w:tcPr>
          <w:p w:rsidR="00F93096" w:rsidRPr="00D13F17" w:rsidRDefault="00F93096" w:rsidP="00F93096">
            <w:pPr>
              <w:spacing w:after="225" w:line="234" w:lineRule="atLeast"/>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Наименование участка</w:t>
            </w:r>
          </w:p>
        </w:tc>
        <w:tc>
          <w:tcPr>
            <w:tcW w:w="2120" w:type="dxa"/>
            <w:vMerge w:val="restart"/>
            <w:vAlign w:val="center"/>
            <w:hideMark/>
          </w:tcPr>
          <w:p w:rsidR="00F93096" w:rsidRPr="00D13F17" w:rsidRDefault="00F93096" w:rsidP="00F93096">
            <w:pPr>
              <w:spacing w:after="225" w:line="234" w:lineRule="atLeast"/>
              <w:ind w:left="163" w:firstLine="21"/>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 xml:space="preserve">Наружный диаметр трубопроводов на участке </w:t>
            </w:r>
            <w:proofErr w:type="spellStart"/>
            <w:r w:rsidRPr="00D13F17">
              <w:rPr>
                <w:rFonts w:ascii="Times New Roman" w:eastAsia="Times New Roman" w:hAnsi="Times New Roman" w:cs="Times New Roman"/>
                <w:lang w:eastAsia="ru-RU"/>
              </w:rPr>
              <w:t>D</w:t>
            </w:r>
            <w:r w:rsidRPr="00D13F17">
              <w:rPr>
                <w:rFonts w:ascii="Times New Roman" w:eastAsia="Times New Roman" w:hAnsi="Times New Roman" w:cs="Times New Roman"/>
                <w:vertAlign w:val="subscript"/>
                <w:lang w:eastAsia="ru-RU"/>
              </w:rPr>
              <w:t>н</w:t>
            </w:r>
            <w:proofErr w:type="gramStart"/>
            <w:r w:rsidRPr="00D13F17">
              <w:rPr>
                <w:rFonts w:ascii="Times New Roman" w:eastAsia="Times New Roman" w:hAnsi="Times New Roman" w:cs="Times New Roman"/>
                <w:lang w:eastAsia="ru-RU"/>
              </w:rPr>
              <w:t>,</w:t>
            </w:r>
            <w:r w:rsidRPr="00D13F17">
              <w:rPr>
                <w:rFonts w:ascii="Times New Roman" w:eastAsia="Times New Roman" w:hAnsi="Times New Roman" w:cs="Times New Roman"/>
                <w:i/>
                <w:iCs/>
                <w:lang w:eastAsia="ru-RU"/>
              </w:rPr>
              <w:t>м</w:t>
            </w:r>
            <w:proofErr w:type="spellEnd"/>
            <w:proofErr w:type="gramEnd"/>
          </w:p>
        </w:tc>
        <w:tc>
          <w:tcPr>
            <w:tcW w:w="1348" w:type="dxa"/>
            <w:vMerge w:val="restart"/>
            <w:vAlign w:val="center"/>
            <w:hideMark/>
          </w:tcPr>
          <w:p w:rsidR="00F93096" w:rsidRPr="00D13F17" w:rsidRDefault="00F93096" w:rsidP="00F93096">
            <w:pPr>
              <w:spacing w:after="225" w:line="234" w:lineRule="atLeast"/>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Длина участка (в трехтрубном исчислении)</w:t>
            </w:r>
            <w:proofErr w:type="gramStart"/>
            <w:r w:rsidRPr="00D13F17">
              <w:rPr>
                <w:rFonts w:ascii="Times New Roman" w:eastAsia="Times New Roman" w:hAnsi="Times New Roman" w:cs="Times New Roman"/>
                <w:lang w:eastAsia="ru-RU"/>
              </w:rPr>
              <w:t>,м</w:t>
            </w:r>
            <w:proofErr w:type="gramEnd"/>
          </w:p>
        </w:tc>
        <w:tc>
          <w:tcPr>
            <w:tcW w:w="2068" w:type="dxa"/>
            <w:vMerge w:val="restart"/>
            <w:vAlign w:val="center"/>
            <w:hideMark/>
          </w:tcPr>
          <w:p w:rsidR="00F93096" w:rsidRPr="00D13F17" w:rsidRDefault="00F93096" w:rsidP="00F93096">
            <w:pPr>
              <w:spacing w:after="225" w:line="234" w:lineRule="atLeast"/>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Теплоизоляционный материал</w:t>
            </w:r>
          </w:p>
        </w:tc>
        <w:tc>
          <w:tcPr>
            <w:tcW w:w="971" w:type="dxa"/>
            <w:vMerge w:val="restart"/>
            <w:vAlign w:val="center"/>
            <w:hideMark/>
          </w:tcPr>
          <w:p w:rsidR="00F93096" w:rsidRPr="00D13F17" w:rsidRDefault="00F93096" w:rsidP="00F93096">
            <w:pPr>
              <w:spacing w:after="225" w:line="234" w:lineRule="atLeast"/>
              <w:ind w:firstLine="14"/>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Тип прокладки</w:t>
            </w:r>
          </w:p>
        </w:tc>
        <w:tc>
          <w:tcPr>
            <w:tcW w:w="1303" w:type="dxa"/>
            <w:vMerge w:val="restart"/>
            <w:vAlign w:val="center"/>
            <w:hideMark/>
          </w:tcPr>
          <w:p w:rsidR="00F93096" w:rsidRPr="00D13F17" w:rsidRDefault="00F93096" w:rsidP="00F93096">
            <w:pPr>
              <w:spacing w:after="225" w:line="234" w:lineRule="atLeast"/>
              <w:ind w:firstLine="35"/>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Год ввода в эксплуатацию (перекладки)</w:t>
            </w:r>
          </w:p>
        </w:tc>
        <w:tc>
          <w:tcPr>
            <w:tcW w:w="1409" w:type="dxa"/>
            <w:vMerge w:val="restart"/>
            <w:vAlign w:val="center"/>
            <w:hideMark/>
          </w:tcPr>
          <w:p w:rsidR="00F93096" w:rsidRPr="00D13F17" w:rsidRDefault="00F93096" w:rsidP="00F93096">
            <w:pPr>
              <w:spacing w:after="225" w:line="234" w:lineRule="atLeast"/>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Средняя глубина заложения до оси трубопроводов на участке Н, м</w:t>
            </w:r>
          </w:p>
        </w:tc>
        <w:tc>
          <w:tcPr>
            <w:tcW w:w="26"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r>
      <w:tr w:rsidR="00A40BBE" w:rsidRPr="00D13F17" w:rsidTr="00F93096">
        <w:trPr>
          <w:trHeight w:val="570"/>
          <w:tblCellSpacing w:w="0" w:type="dxa"/>
        </w:trPr>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26"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r>
      <w:tr w:rsidR="00A40BBE" w:rsidRPr="00D13F17" w:rsidTr="00F93096">
        <w:trPr>
          <w:trHeight w:val="165"/>
          <w:tblCellSpacing w:w="0" w:type="dxa"/>
        </w:trPr>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0" w:type="auto"/>
            <w:vMerge/>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26"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r>
      <w:tr w:rsidR="00A40BBE" w:rsidRPr="00D13F17" w:rsidTr="00F93096">
        <w:trPr>
          <w:trHeight w:val="255"/>
          <w:tblCellSpacing w:w="0" w:type="dxa"/>
        </w:trPr>
        <w:tc>
          <w:tcPr>
            <w:tcW w:w="1387"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1</w:t>
            </w:r>
          </w:p>
        </w:tc>
        <w:tc>
          <w:tcPr>
            <w:tcW w:w="2120"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2</w:t>
            </w:r>
          </w:p>
        </w:tc>
        <w:tc>
          <w:tcPr>
            <w:tcW w:w="1348"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3</w:t>
            </w:r>
          </w:p>
        </w:tc>
        <w:tc>
          <w:tcPr>
            <w:tcW w:w="2068"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4</w:t>
            </w:r>
          </w:p>
        </w:tc>
        <w:tc>
          <w:tcPr>
            <w:tcW w:w="971"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5</w:t>
            </w:r>
          </w:p>
        </w:tc>
        <w:tc>
          <w:tcPr>
            <w:tcW w:w="1303"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6</w:t>
            </w:r>
          </w:p>
        </w:tc>
        <w:tc>
          <w:tcPr>
            <w:tcW w:w="1409"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7</w:t>
            </w:r>
          </w:p>
        </w:tc>
        <w:tc>
          <w:tcPr>
            <w:tcW w:w="26"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r>
      <w:tr w:rsidR="00A40BBE" w:rsidRPr="00D13F17" w:rsidTr="00F93096">
        <w:trPr>
          <w:trHeight w:val="255"/>
          <w:tblCellSpacing w:w="0" w:type="dxa"/>
        </w:trPr>
        <w:tc>
          <w:tcPr>
            <w:tcW w:w="1387" w:type="dxa"/>
            <w:vAlign w:val="bottom"/>
            <w:hideMark/>
          </w:tcPr>
          <w:p w:rsidR="00F93096" w:rsidRPr="00D13F17" w:rsidRDefault="00F93096" w:rsidP="00B77854">
            <w:pPr>
              <w:spacing w:after="0" w:line="234" w:lineRule="atLeast"/>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Котельная МБДОУ «Одуванчик» </w:t>
            </w:r>
          </w:p>
        </w:tc>
        <w:tc>
          <w:tcPr>
            <w:tcW w:w="2120" w:type="dxa"/>
            <w:vAlign w:val="bottom"/>
            <w:hideMark/>
          </w:tcPr>
          <w:p w:rsidR="00F93096" w:rsidRPr="00D13F17" w:rsidRDefault="00F93096" w:rsidP="00B77854">
            <w:pPr>
              <w:spacing w:after="0"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Теплосеть - 0,076</w:t>
            </w:r>
          </w:p>
        </w:tc>
        <w:tc>
          <w:tcPr>
            <w:tcW w:w="1348" w:type="dxa"/>
            <w:vAlign w:val="bottom"/>
            <w:hideMark/>
          </w:tcPr>
          <w:p w:rsidR="00F93096" w:rsidRPr="00D13F17" w:rsidRDefault="00F93096" w:rsidP="00B77854">
            <w:pPr>
              <w:spacing w:after="0"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120</w:t>
            </w:r>
          </w:p>
        </w:tc>
        <w:tc>
          <w:tcPr>
            <w:tcW w:w="2068" w:type="dxa"/>
            <w:vAlign w:val="bottom"/>
            <w:hideMark/>
          </w:tcPr>
          <w:p w:rsidR="00F93096" w:rsidRPr="00D13F17" w:rsidRDefault="00F93096" w:rsidP="00B77854">
            <w:pPr>
              <w:spacing w:after="0" w:line="234" w:lineRule="atLeast"/>
              <w:jc w:val="both"/>
              <w:rPr>
                <w:rFonts w:ascii="Times New Roman" w:eastAsia="Times New Roman" w:hAnsi="Times New Roman" w:cs="Times New Roman"/>
                <w:lang w:eastAsia="ru-RU"/>
              </w:rPr>
            </w:pPr>
            <w:proofErr w:type="spellStart"/>
            <w:r w:rsidRPr="00D13F17">
              <w:rPr>
                <w:rFonts w:ascii="Times New Roman" w:eastAsia="Times New Roman" w:hAnsi="Times New Roman" w:cs="Times New Roman"/>
                <w:lang w:eastAsia="ru-RU"/>
              </w:rPr>
              <w:t>Минерализированный</w:t>
            </w:r>
            <w:proofErr w:type="spellEnd"/>
            <w:r w:rsidRPr="00D13F17">
              <w:rPr>
                <w:rFonts w:ascii="Times New Roman" w:eastAsia="Times New Roman" w:hAnsi="Times New Roman" w:cs="Times New Roman"/>
                <w:lang w:eastAsia="ru-RU"/>
              </w:rPr>
              <w:t xml:space="preserve"> утеплитель</w:t>
            </w:r>
          </w:p>
        </w:tc>
        <w:tc>
          <w:tcPr>
            <w:tcW w:w="971" w:type="dxa"/>
            <w:vAlign w:val="bottom"/>
            <w:hideMark/>
          </w:tcPr>
          <w:p w:rsidR="00F93096" w:rsidRPr="00D13F17" w:rsidRDefault="00F93096" w:rsidP="00B77854">
            <w:pPr>
              <w:spacing w:after="0" w:line="234" w:lineRule="atLeast"/>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канальная</w:t>
            </w:r>
          </w:p>
        </w:tc>
        <w:tc>
          <w:tcPr>
            <w:tcW w:w="1303" w:type="dxa"/>
            <w:vAlign w:val="bottom"/>
            <w:hideMark/>
          </w:tcPr>
          <w:p w:rsidR="00F93096" w:rsidRPr="00D13F17" w:rsidRDefault="00F93096" w:rsidP="00B77854">
            <w:pPr>
              <w:spacing w:after="0" w:line="234" w:lineRule="atLeast"/>
              <w:ind w:firstLine="35"/>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Сентябрь 2011</w:t>
            </w:r>
          </w:p>
        </w:tc>
        <w:tc>
          <w:tcPr>
            <w:tcW w:w="1409" w:type="dxa"/>
            <w:vAlign w:val="bottom"/>
            <w:hideMark/>
          </w:tcPr>
          <w:p w:rsidR="00F93096" w:rsidRPr="00D13F17" w:rsidRDefault="00F93096" w:rsidP="00B77854">
            <w:pPr>
              <w:spacing w:after="0"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1,2</w:t>
            </w:r>
          </w:p>
        </w:tc>
        <w:tc>
          <w:tcPr>
            <w:tcW w:w="26"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r>
      <w:tr w:rsidR="00A40BBE" w:rsidRPr="00D13F17" w:rsidTr="00F93096">
        <w:trPr>
          <w:trHeight w:val="558"/>
          <w:tblCellSpacing w:w="0" w:type="dxa"/>
        </w:trPr>
        <w:tc>
          <w:tcPr>
            <w:tcW w:w="1387" w:type="dxa"/>
            <w:vAlign w:val="bottom"/>
          </w:tcPr>
          <w:p w:rsidR="00F93096" w:rsidRPr="00D13F17" w:rsidRDefault="00F93096" w:rsidP="00F93096">
            <w:pPr>
              <w:spacing w:after="225" w:line="234" w:lineRule="atLeast"/>
              <w:rPr>
                <w:rFonts w:ascii="Times New Roman" w:eastAsia="Times New Roman" w:hAnsi="Times New Roman" w:cs="Times New Roman"/>
                <w:lang w:eastAsia="ru-RU"/>
              </w:rPr>
            </w:pPr>
          </w:p>
        </w:tc>
        <w:tc>
          <w:tcPr>
            <w:tcW w:w="2120" w:type="dxa"/>
            <w:vAlign w:val="bottom"/>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r w:rsidRPr="00D13F17">
              <w:rPr>
                <w:rFonts w:ascii="Times New Roman" w:eastAsia="Times New Roman" w:hAnsi="Times New Roman" w:cs="Times New Roman"/>
                <w:lang w:eastAsia="ru-RU"/>
              </w:rPr>
              <w:t>Горячее водоснабжение 0,040</w:t>
            </w:r>
          </w:p>
        </w:tc>
        <w:tc>
          <w:tcPr>
            <w:tcW w:w="1348" w:type="dxa"/>
            <w:vAlign w:val="bottom"/>
          </w:tcPr>
          <w:p w:rsidR="00F93096" w:rsidRPr="00D13F17" w:rsidRDefault="00F93096" w:rsidP="00F93096">
            <w:pPr>
              <w:spacing w:after="225" w:line="234" w:lineRule="atLeast"/>
              <w:jc w:val="both"/>
              <w:rPr>
                <w:rFonts w:ascii="Times New Roman" w:eastAsia="Times New Roman" w:hAnsi="Times New Roman" w:cs="Times New Roman"/>
                <w:lang w:eastAsia="ru-RU"/>
              </w:rPr>
            </w:pPr>
          </w:p>
        </w:tc>
        <w:tc>
          <w:tcPr>
            <w:tcW w:w="2068" w:type="dxa"/>
            <w:vAlign w:val="bottom"/>
          </w:tcPr>
          <w:p w:rsidR="00F93096" w:rsidRPr="00D13F17" w:rsidRDefault="00F93096" w:rsidP="00F93096">
            <w:pPr>
              <w:spacing w:after="225" w:line="234" w:lineRule="atLeast"/>
              <w:jc w:val="both"/>
              <w:rPr>
                <w:rFonts w:ascii="Times New Roman" w:eastAsia="Times New Roman" w:hAnsi="Times New Roman" w:cs="Times New Roman"/>
                <w:lang w:eastAsia="ru-RU"/>
              </w:rPr>
            </w:pPr>
          </w:p>
        </w:tc>
        <w:tc>
          <w:tcPr>
            <w:tcW w:w="971" w:type="dxa"/>
            <w:vAlign w:val="bottom"/>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1303" w:type="dxa"/>
            <w:vAlign w:val="bottom"/>
          </w:tcPr>
          <w:p w:rsidR="00F93096" w:rsidRPr="00D13F17" w:rsidRDefault="00F93096" w:rsidP="00F93096">
            <w:pPr>
              <w:spacing w:after="225" w:line="234" w:lineRule="atLeast"/>
              <w:ind w:firstLine="35"/>
              <w:jc w:val="both"/>
              <w:rPr>
                <w:rFonts w:ascii="Times New Roman" w:eastAsia="Times New Roman" w:hAnsi="Times New Roman" w:cs="Times New Roman"/>
                <w:lang w:eastAsia="ru-RU"/>
              </w:rPr>
            </w:pPr>
          </w:p>
        </w:tc>
        <w:tc>
          <w:tcPr>
            <w:tcW w:w="1409" w:type="dxa"/>
            <w:vAlign w:val="bottom"/>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c>
          <w:tcPr>
            <w:tcW w:w="26" w:type="dxa"/>
            <w:vAlign w:val="center"/>
            <w:hideMark/>
          </w:tcPr>
          <w:p w:rsidR="00F93096" w:rsidRPr="00D13F17" w:rsidRDefault="00F93096" w:rsidP="00F93096">
            <w:pPr>
              <w:spacing w:after="225" w:line="234" w:lineRule="atLeast"/>
              <w:ind w:firstLine="426"/>
              <w:jc w:val="both"/>
              <w:rPr>
                <w:rFonts w:ascii="Times New Roman" w:eastAsia="Times New Roman" w:hAnsi="Times New Roman" w:cs="Times New Roman"/>
                <w:lang w:eastAsia="ru-RU"/>
              </w:rPr>
            </w:pPr>
          </w:p>
        </w:tc>
      </w:tr>
    </w:tbl>
    <w:p w:rsidR="00B77854" w:rsidRPr="00A40BBE" w:rsidRDefault="00B77854"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Котельная МБДОУ « Одуванчик»  является </w:t>
      </w:r>
      <w:proofErr w:type="spellStart"/>
      <w:r w:rsidRPr="00A40BBE">
        <w:rPr>
          <w:rFonts w:ascii="Times New Roman" w:eastAsia="Times New Roman" w:hAnsi="Times New Roman" w:cs="Times New Roman"/>
          <w:sz w:val="28"/>
          <w:szCs w:val="28"/>
          <w:lang w:eastAsia="ru-RU"/>
        </w:rPr>
        <w:t>ресурсоснабжающей</w:t>
      </w:r>
      <w:proofErr w:type="spellEnd"/>
      <w:r w:rsidRPr="00A40BBE">
        <w:rPr>
          <w:rFonts w:ascii="Times New Roman" w:eastAsia="Times New Roman" w:hAnsi="Times New Roman" w:cs="Times New Roman"/>
          <w:sz w:val="28"/>
          <w:szCs w:val="28"/>
          <w:lang w:eastAsia="ru-RU"/>
        </w:rPr>
        <w:t xml:space="preserve"> по подаче горячей воды, для д/сада «Одуванчик».</w:t>
      </w:r>
    </w:p>
    <w:p w:rsidR="007C7C81" w:rsidRPr="00A40BBE" w:rsidRDefault="007C7C81" w:rsidP="007C7C81">
      <w:pPr>
        <w:spacing w:after="225" w:line="234" w:lineRule="atLeast"/>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Таблица 2.3</w:t>
      </w:r>
    </w:p>
    <w:tbl>
      <w:tblPr>
        <w:tblW w:w="964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12"/>
        <w:gridCol w:w="3260"/>
        <w:gridCol w:w="2977"/>
      </w:tblGrid>
      <w:tr w:rsidR="007C7C81" w:rsidRPr="00A40BBE" w:rsidTr="007C7C81">
        <w:trPr>
          <w:tblCellSpacing w:w="0" w:type="dxa"/>
        </w:trPr>
        <w:tc>
          <w:tcPr>
            <w:tcW w:w="9649" w:type="dxa"/>
            <w:gridSpan w:val="3"/>
            <w:vAlign w:val="center"/>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График качественного регулирования температуры воды в системах отопления при различных расчетных и текущих температурах наружного воздуха</w:t>
            </w:r>
          </w:p>
        </w:tc>
      </w:tr>
      <w:tr w:rsidR="007C7C81" w:rsidRPr="00A40BBE" w:rsidTr="007C7C81">
        <w:trPr>
          <w:tblCellSpacing w:w="0" w:type="dxa"/>
        </w:trPr>
        <w:tc>
          <w:tcPr>
            <w:tcW w:w="3412" w:type="dxa"/>
            <w:vMerge w:val="restart"/>
            <w:vAlign w:val="center"/>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Температура наружного воздуха, °</w:t>
            </w:r>
            <w:proofErr w:type="gramStart"/>
            <w:r w:rsidRPr="00A40BBE">
              <w:rPr>
                <w:rFonts w:ascii="Times New Roman" w:eastAsia="Times New Roman" w:hAnsi="Times New Roman" w:cs="Times New Roman"/>
                <w:sz w:val="28"/>
                <w:szCs w:val="28"/>
                <w:lang w:eastAsia="ru-RU"/>
              </w:rPr>
              <w:t>с</w:t>
            </w:r>
            <w:proofErr w:type="gramEnd"/>
          </w:p>
        </w:tc>
        <w:tc>
          <w:tcPr>
            <w:tcW w:w="6237" w:type="dxa"/>
            <w:gridSpan w:val="2"/>
            <w:vAlign w:val="center"/>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Температура, </w:t>
            </w:r>
            <w:proofErr w:type="spellStart"/>
            <w:r w:rsidRPr="00A40BBE">
              <w:rPr>
                <w:rFonts w:ascii="Times New Roman" w:eastAsia="Times New Roman" w:hAnsi="Times New Roman" w:cs="Times New Roman"/>
                <w:sz w:val="28"/>
                <w:szCs w:val="28"/>
                <w:lang w:eastAsia="ru-RU"/>
              </w:rPr>
              <w:t>t°C</w:t>
            </w:r>
            <w:proofErr w:type="spellEnd"/>
          </w:p>
        </w:tc>
      </w:tr>
      <w:tr w:rsidR="007C7C81" w:rsidRPr="00A40BBE" w:rsidTr="007C7C81">
        <w:trPr>
          <w:tblCellSpacing w:w="0" w:type="dxa"/>
        </w:trPr>
        <w:tc>
          <w:tcPr>
            <w:tcW w:w="3412" w:type="dxa"/>
            <w:vMerge/>
            <w:vAlign w:val="center"/>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p>
        </w:tc>
        <w:tc>
          <w:tcPr>
            <w:tcW w:w="3260" w:type="dxa"/>
            <w:vAlign w:val="center"/>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подающей линии</w:t>
            </w:r>
          </w:p>
        </w:tc>
        <w:tc>
          <w:tcPr>
            <w:tcW w:w="2977" w:type="dxa"/>
            <w:vAlign w:val="center"/>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обратной линии</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10</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36,1</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31,7</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38,0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33,0</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39,7</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34,3</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41,5</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35,5</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43,3</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36,7</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45,0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37,9</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46,7</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39,1</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48,4</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40,2</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50,1</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41,4</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51,7</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42,5</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0</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53,3</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43,6</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55,0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44,6</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56,6</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45,7</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58,2</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46,7</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59,7</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47,8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61,3</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48,8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62,8</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49,8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64,4</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50,8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65,9</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51,8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67,5</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52,8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69,0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53,8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-11</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70,4</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54,7</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-12</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72,0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55,7</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-13</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73,5</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56,6</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-14</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75,3</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57,8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-15</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76,4</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58,5</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-16</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77,9</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59,4</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-17</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79,4</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60,4</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-18</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80,8</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61,2</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-19</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82,2</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62,1</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-20</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83,7</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63,0</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-21</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85,1</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63,9</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-22</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86,6</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64,8</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-23</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88,0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65,5</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89,4</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66,6</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-25</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90,8</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67,4</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-26</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92,2</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68,3</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-27</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93,6</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69,1</w:t>
            </w:r>
          </w:p>
        </w:tc>
      </w:tr>
      <w:tr w:rsidR="007C7C81" w:rsidRPr="00A40BBE" w:rsidTr="007C7C81">
        <w:trPr>
          <w:tblCellSpacing w:w="0" w:type="dxa"/>
        </w:trPr>
        <w:tc>
          <w:tcPr>
            <w:tcW w:w="3412"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-28</w:t>
            </w:r>
          </w:p>
        </w:tc>
        <w:tc>
          <w:tcPr>
            <w:tcW w:w="3260"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95,0</w:t>
            </w:r>
          </w:p>
        </w:tc>
        <w:tc>
          <w:tcPr>
            <w:tcW w:w="2977" w:type="dxa"/>
            <w:vAlign w:val="bottom"/>
            <w:hideMark/>
          </w:tcPr>
          <w:p w:rsidR="007C7C81" w:rsidRPr="00A40BBE" w:rsidRDefault="007C7C81" w:rsidP="007C7C81">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70,0</w:t>
            </w:r>
          </w:p>
        </w:tc>
      </w:tr>
    </w:tbl>
    <w:p w:rsidR="006E2E6A" w:rsidRPr="00A40BBE" w:rsidRDefault="006E2E6A" w:rsidP="006E2E6A">
      <w:pPr>
        <w:spacing w:after="225" w:line="234" w:lineRule="atLeast"/>
        <w:rPr>
          <w:rFonts w:ascii="Times New Roman" w:eastAsia="Times New Roman" w:hAnsi="Times New Roman" w:cs="Times New Roman"/>
          <w:sz w:val="28"/>
          <w:szCs w:val="28"/>
          <w:lang w:eastAsia="ru-RU"/>
        </w:rPr>
      </w:pPr>
    </w:p>
    <w:p w:rsidR="006E2E6A" w:rsidRPr="00A40BBE" w:rsidRDefault="006E2E6A" w:rsidP="007C7C81">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2.3.Электроснабжение</w:t>
      </w:r>
    </w:p>
    <w:p w:rsidR="00D13F17" w:rsidRDefault="006E2E6A" w:rsidP="00D13F17">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Эксплуатация э</w:t>
      </w:r>
      <w:r w:rsidR="00197244" w:rsidRPr="00A40BBE">
        <w:rPr>
          <w:rFonts w:ascii="Times New Roman" w:eastAsia="Times New Roman" w:hAnsi="Times New Roman" w:cs="Times New Roman"/>
          <w:sz w:val="28"/>
          <w:szCs w:val="28"/>
          <w:lang w:eastAsia="ru-RU"/>
        </w:rPr>
        <w:t>лектрических сетей в Еткульском сельском поселении Еткульского</w:t>
      </w:r>
      <w:r w:rsidRPr="00A40BBE">
        <w:rPr>
          <w:rFonts w:ascii="Times New Roman" w:eastAsia="Times New Roman" w:hAnsi="Times New Roman" w:cs="Times New Roman"/>
          <w:sz w:val="28"/>
          <w:szCs w:val="28"/>
          <w:lang w:eastAsia="ru-RU"/>
        </w:rPr>
        <w:t xml:space="preserve"> муниципального района осуществляется ОАО «МРСК Урала». </w:t>
      </w:r>
      <w:r w:rsidR="00197244" w:rsidRPr="00A40BBE">
        <w:rPr>
          <w:rFonts w:ascii="Times New Roman" w:eastAsia="Times New Roman" w:hAnsi="Times New Roman" w:cs="Times New Roman"/>
          <w:sz w:val="28"/>
          <w:szCs w:val="28"/>
          <w:lang w:eastAsia="ru-RU"/>
        </w:rPr>
        <w:t xml:space="preserve">Общая протяжённость линий электропередач напряжением 0,4 кВ и 10 кВ составляет 58 км; количество трансформаторных подстанций 10/0,4 кВ – 56 штук. </w:t>
      </w:r>
      <w:r w:rsidRPr="00A40BBE">
        <w:rPr>
          <w:rFonts w:ascii="Times New Roman" w:eastAsia="Times New Roman" w:hAnsi="Times New Roman" w:cs="Times New Roman"/>
          <w:sz w:val="28"/>
          <w:szCs w:val="28"/>
          <w:lang w:eastAsia="ru-RU"/>
        </w:rPr>
        <w:t>  </w:t>
      </w:r>
    </w:p>
    <w:p w:rsidR="006E2E6A" w:rsidRPr="00A40BBE" w:rsidRDefault="006E2E6A" w:rsidP="00D13F17">
      <w:pPr>
        <w:spacing w:after="0"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Объекты электросетевого хозяйства характеризуются сущес</w:t>
      </w:r>
      <w:r w:rsidR="00197244" w:rsidRPr="00A40BBE">
        <w:rPr>
          <w:rFonts w:ascii="Times New Roman" w:eastAsia="Times New Roman" w:hAnsi="Times New Roman" w:cs="Times New Roman"/>
          <w:sz w:val="28"/>
          <w:szCs w:val="28"/>
          <w:lang w:eastAsia="ru-RU"/>
        </w:rPr>
        <w:t>твенным уровнем износа (около 70</w:t>
      </w:r>
      <w:r w:rsidRPr="00A40BBE">
        <w:rPr>
          <w:rFonts w:ascii="Times New Roman" w:eastAsia="Times New Roman" w:hAnsi="Times New Roman" w:cs="Times New Roman"/>
          <w:sz w:val="28"/>
          <w:szCs w:val="28"/>
          <w:lang w:eastAsia="ru-RU"/>
        </w:rPr>
        <w:t xml:space="preserve">%). </w:t>
      </w:r>
      <w:r w:rsidR="00197244" w:rsidRPr="00A40BBE">
        <w:rPr>
          <w:rFonts w:ascii="Times New Roman" w:eastAsia="Times New Roman" w:hAnsi="Times New Roman" w:cs="Times New Roman"/>
          <w:sz w:val="28"/>
          <w:szCs w:val="28"/>
          <w:lang w:eastAsia="ru-RU"/>
        </w:rPr>
        <w:t>В 2016 году была проведена реконструкция с заменой голого провода на СИП на ВЛ-10 кВ № 10 ПС Печёнкино (на участках линии общей протяжённостью 6 км). В дальнейшем н</w:t>
      </w:r>
      <w:r w:rsidRPr="00A40BBE">
        <w:rPr>
          <w:rFonts w:ascii="Times New Roman" w:eastAsia="Times New Roman" w:hAnsi="Times New Roman" w:cs="Times New Roman"/>
          <w:sz w:val="28"/>
          <w:szCs w:val="28"/>
          <w:lang w:eastAsia="ru-RU"/>
        </w:rPr>
        <w:t xml:space="preserve">еобходимо совершенствование системы контроля параметров электрической сети в целях передачи электрической энергии надлежащего качества, а кроме реконструкции линий электропередач, внедрение </w:t>
      </w:r>
      <w:proofErr w:type="spellStart"/>
      <w:r w:rsidRPr="00A40BBE">
        <w:rPr>
          <w:rFonts w:ascii="Times New Roman" w:eastAsia="Times New Roman" w:hAnsi="Times New Roman" w:cs="Times New Roman"/>
          <w:sz w:val="28"/>
          <w:szCs w:val="28"/>
          <w:lang w:eastAsia="ru-RU"/>
        </w:rPr>
        <w:t>энергоэффективных</w:t>
      </w:r>
      <w:proofErr w:type="spellEnd"/>
      <w:r w:rsidRPr="00A40BBE">
        <w:rPr>
          <w:rFonts w:ascii="Times New Roman" w:eastAsia="Times New Roman" w:hAnsi="Times New Roman" w:cs="Times New Roman"/>
          <w:sz w:val="28"/>
          <w:szCs w:val="28"/>
          <w:lang w:eastAsia="ru-RU"/>
        </w:rPr>
        <w:t xml:space="preserve"> устройств, оборудования и технологий, обеспечивающих сокращение потерь электроэнергии.</w:t>
      </w:r>
    </w:p>
    <w:p w:rsidR="006E2E6A" w:rsidRPr="00A40BBE" w:rsidRDefault="006E2E6A" w:rsidP="006E2E6A">
      <w:pPr>
        <w:spacing w:after="225" w:line="234" w:lineRule="atLeast"/>
        <w:rPr>
          <w:rFonts w:ascii="Times New Roman" w:eastAsia="Times New Roman" w:hAnsi="Times New Roman" w:cs="Times New Roman"/>
          <w:b/>
          <w:bCs/>
          <w:sz w:val="28"/>
          <w:szCs w:val="28"/>
          <w:lang w:eastAsia="ru-RU"/>
        </w:rPr>
      </w:pPr>
    </w:p>
    <w:p w:rsidR="00D13F17" w:rsidRDefault="00D13F17" w:rsidP="007C7C81">
      <w:pPr>
        <w:spacing w:after="225" w:line="234" w:lineRule="atLeast"/>
        <w:ind w:left="1140" w:hanging="360"/>
        <w:jc w:val="center"/>
        <w:rPr>
          <w:rFonts w:ascii="Times New Roman" w:eastAsia="Times New Roman" w:hAnsi="Times New Roman" w:cs="Times New Roman"/>
          <w:b/>
          <w:bCs/>
          <w:sz w:val="28"/>
          <w:szCs w:val="28"/>
          <w:lang w:eastAsia="ru-RU"/>
        </w:rPr>
      </w:pPr>
    </w:p>
    <w:p w:rsidR="00D13F17" w:rsidRDefault="00D13F17" w:rsidP="007C7C81">
      <w:pPr>
        <w:spacing w:after="225" w:line="234" w:lineRule="atLeast"/>
        <w:ind w:left="1140" w:hanging="360"/>
        <w:jc w:val="center"/>
        <w:rPr>
          <w:rFonts w:ascii="Times New Roman" w:eastAsia="Times New Roman" w:hAnsi="Times New Roman" w:cs="Times New Roman"/>
          <w:b/>
          <w:bCs/>
          <w:sz w:val="28"/>
          <w:szCs w:val="28"/>
          <w:lang w:eastAsia="ru-RU"/>
        </w:rPr>
      </w:pPr>
    </w:p>
    <w:p w:rsidR="00D13F17" w:rsidRDefault="00D13F17" w:rsidP="007C7C81">
      <w:pPr>
        <w:spacing w:after="225" w:line="234" w:lineRule="atLeast"/>
        <w:ind w:left="1140" w:hanging="360"/>
        <w:jc w:val="center"/>
        <w:rPr>
          <w:rFonts w:ascii="Times New Roman" w:eastAsia="Times New Roman" w:hAnsi="Times New Roman" w:cs="Times New Roman"/>
          <w:b/>
          <w:bCs/>
          <w:sz w:val="28"/>
          <w:szCs w:val="28"/>
          <w:lang w:eastAsia="ru-RU"/>
        </w:rPr>
      </w:pPr>
    </w:p>
    <w:p w:rsidR="006E2E6A" w:rsidRPr="00A40BBE" w:rsidRDefault="006E2E6A" w:rsidP="007C7C81">
      <w:pPr>
        <w:spacing w:after="225" w:line="234" w:lineRule="atLeast"/>
        <w:ind w:left="1140" w:hanging="360"/>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2.4.Газоснабжение</w:t>
      </w:r>
    </w:p>
    <w:p w:rsidR="006E2E6A" w:rsidRPr="00A40BBE" w:rsidRDefault="00D244A5"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На территории Еткульского сельского поселения находится 42 ГРП. Количество газифицированных домов составляет 1190 шт. Количество квартир в МКД, оборудованных индивидуальными газовыми котлами -110 шт.</w:t>
      </w:r>
    </w:p>
    <w:p w:rsidR="006E2E6A" w:rsidRDefault="006E2E6A" w:rsidP="00D13F17">
      <w:pPr>
        <w:spacing w:after="225" w:line="234" w:lineRule="atLeast"/>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На территории  поселения услуги газоснабжения</w:t>
      </w:r>
      <w:r w:rsidR="00D244A5" w:rsidRPr="00A40BBE">
        <w:rPr>
          <w:rFonts w:ascii="Times New Roman" w:eastAsia="Times New Roman" w:hAnsi="Times New Roman" w:cs="Times New Roman"/>
          <w:sz w:val="28"/>
          <w:szCs w:val="28"/>
          <w:lang w:eastAsia="ru-RU"/>
        </w:rPr>
        <w:t xml:space="preserve"> оказывает АО «Газпром </w:t>
      </w:r>
      <w:r w:rsidR="00C65094">
        <w:rPr>
          <w:rFonts w:ascii="Times New Roman" w:eastAsia="Times New Roman" w:hAnsi="Times New Roman" w:cs="Times New Roman"/>
          <w:sz w:val="28"/>
          <w:szCs w:val="28"/>
          <w:lang w:eastAsia="ru-RU"/>
        </w:rPr>
        <w:t>Г</w:t>
      </w:r>
      <w:r w:rsidR="00D244A5" w:rsidRPr="00A40BBE">
        <w:rPr>
          <w:rFonts w:ascii="Times New Roman" w:eastAsia="Times New Roman" w:hAnsi="Times New Roman" w:cs="Times New Roman"/>
          <w:sz w:val="28"/>
          <w:szCs w:val="28"/>
          <w:lang w:eastAsia="ru-RU"/>
        </w:rPr>
        <w:t>азораспределение Челябинск» филиал в г. Коркино</w:t>
      </w:r>
      <w:r w:rsidRPr="00A40BBE">
        <w:rPr>
          <w:rFonts w:ascii="Times New Roman" w:eastAsia="Times New Roman" w:hAnsi="Times New Roman" w:cs="Times New Roman"/>
          <w:sz w:val="28"/>
          <w:szCs w:val="28"/>
          <w:lang w:eastAsia="ru-RU"/>
        </w:rPr>
        <w:t>.</w:t>
      </w:r>
    </w:p>
    <w:p w:rsidR="00A94F6B" w:rsidRPr="00A40BBE" w:rsidRDefault="00A94F6B" w:rsidP="00D13F17">
      <w:pPr>
        <w:spacing w:after="225" w:line="234" w:lineRule="atLeast"/>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2024г. планируется газификация 100% индивидуальных жилых домов за счет планируемого строительства газопроводов по ул. Пионерская, Новая, Лесопарковая, Зеленая, Лесная, Мира в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w:t>
      </w:r>
    </w:p>
    <w:p w:rsidR="006E2E6A" w:rsidRPr="00A40BBE" w:rsidRDefault="006E2E6A" w:rsidP="006E2E6A">
      <w:pPr>
        <w:spacing w:after="225" w:line="234" w:lineRule="atLeast"/>
        <w:ind w:firstLine="720"/>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A94F6B">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2.5.</w:t>
      </w:r>
      <w:r w:rsidR="00D13F17">
        <w:rPr>
          <w:rFonts w:ascii="Times New Roman" w:eastAsia="Times New Roman" w:hAnsi="Times New Roman" w:cs="Times New Roman"/>
          <w:b/>
          <w:bCs/>
          <w:sz w:val="28"/>
          <w:szCs w:val="28"/>
          <w:lang w:eastAsia="ru-RU"/>
        </w:rPr>
        <w:t xml:space="preserve"> </w:t>
      </w:r>
      <w:r w:rsidRPr="00A40BBE">
        <w:rPr>
          <w:rFonts w:ascii="Times New Roman" w:eastAsia="Times New Roman" w:hAnsi="Times New Roman" w:cs="Times New Roman"/>
          <w:b/>
          <w:bCs/>
          <w:sz w:val="28"/>
          <w:szCs w:val="28"/>
          <w:lang w:eastAsia="ru-RU"/>
        </w:rPr>
        <w:t xml:space="preserve">Краткий анализ состояния установки приборов учета и </w:t>
      </w:r>
      <w:proofErr w:type="spellStart"/>
      <w:r w:rsidRPr="00A40BBE">
        <w:rPr>
          <w:rFonts w:ascii="Times New Roman" w:eastAsia="Times New Roman" w:hAnsi="Times New Roman" w:cs="Times New Roman"/>
          <w:b/>
          <w:bCs/>
          <w:sz w:val="28"/>
          <w:szCs w:val="28"/>
          <w:lang w:eastAsia="ru-RU"/>
        </w:rPr>
        <w:t>энергоресурсосбережения</w:t>
      </w:r>
      <w:proofErr w:type="spellEnd"/>
      <w:r w:rsidRPr="00A40BBE">
        <w:rPr>
          <w:rFonts w:ascii="Times New Roman" w:eastAsia="Times New Roman" w:hAnsi="Times New Roman" w:cs="Times New Roman"/>
          <w:b/>
          <w:bCs/>
          <w:sz w:val="28"/>
          <w:szCs w:val="28"/>
          <w:lang w:eastAsia="ru-RU"/>
        </w:rPr>
        <w:t xml:space="preserve"> у потребителей</w:t>
      </w:r>
    </w:p>
    <w:p w:rsidR="006E2E6A" w:rsidRPr="00A40BBE" w:rsidRDefault="00D244A5" w:rsidP="00D13F17">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Жилищный фонд Еткульского сельского поселения Еткульского</w:t>
      </w:r>
      <w:r w:rsidR="006E2E6A" w:rsidRPr="00A40BBE">
        <w:rPr>
          <w:rFonts w:ascii="Times New Roman" w:eastAsia="Times New Roman" w:hAnsi="Times New Roman" w:cs="Times New Roman"/>
          <w:sz w:val="28"/>
          <w:szCs w:val="28"/>
          <w:lang w:eastAsia="ru-RU"/>
        </w:rPr>
        <w:t xml:space="preserve"> муниципального района насчитывае</w:t>
      </w:r>
      <w:r w:rsidR="00F9574F" w:rsidRPr="00A40BBE">
        <w:rPr>
          <w:rFonts w:ascii="Times New Roman" w:eastAsia="Times New Roman" w:hAnsi="Times New Roman" w:cs="Times New Roman"/>
          <w:sz w:val="28"/>
          <w:szCs w:val="28"/>
          <w:lang w:eastAsia="ru-RU"/>
        </w:rPr>
        <w:t>т</w:t>
      </w:r>
      <w:r w:rsidR="0058646A">
        <w:rPr>
          <w:rFonts w:ascii="Times New Roman" w:eastAsia="Times New Roman" w:hAnsi="Times New Roman" w:cs="Times New Roman"/>
          <w:sz w:val="28"/>
          <w:szCs w:val="28"/>
          <w:lang w:eastAsia="ru-RU"/>
        </w:rPr>
        <w:t>:</w:t>
      </w:r>
      <w:r w:rsidR="00F9574F" w:rsidRPr="00A40BBE">
        <w:rPr>
          <w:rFonts w:ascii="Times New Roman" w:eastAsia="Times New Roman" w:hAnsi="Times New Roman" w:cs="Times New Roman"/>
          <w:sz w:val="28"/>
          <w:szCs w:val="28"/>
          <w:lang w:eastAsia="ru-RU"/>
        </w:rPr>
        <w:t xml:space="preserve"> 57</w:t>
      </w:r>
      <w:r w:rsidR="006E2E6A" w:rsidRPr="00A40BBE">
        <w:rPr>
          <w:rFonts w:ascii="Times New Roman" w:eastAsia="Times New Roman" w:hAnsi="Times New Roman" w:cs="Times New Roman"/>
          <w:sz w:val="28"/>
          <w:szCs w:val="28"/>
          <w:lang w:eastAsia="ru-RU"/>
        </w:rPr>
        <w:t xml:space="preserve"> многоквар</w:t>
      </w:r>
      <w:r w:rsidR="00F9574F" w:rsidRPr="00A40BBE">
        <w:rPr>
          <w:rFonts w:ascii="Times New Roman" w:eastAsia="Times New Roman" w:hAnsi="Times New Roman" w:cs="Times New Roman"/>
          <w:sz w:val="28"/>
          <w:szCs w:val="28"/>
          <w:lang w:eastAsia="ru-RU"/>
        </w:rPr>
        <w:t>тирных домов общей площадью 65704,83</w:t>
      </w:r>
      <w:r w:rsidR="006E2E6A" w:rsidRPr="00A40BBE">
        <w:rPr>
          <w:rFonts w:ascii="Times New Roman" w:eastAsia="Times New Roman" w:hAnsi="Times New Roman" w:cs="Times New Roman"/>
          <w:sz w:val="28"/>
          <w:szCs w:val="28"/>
          <w:lang w:eastAsia="ru-RU"/>
        </w:rPr>
        <w:t xml:space="preserve"> кв.</w:t>
      </w:r>
      <w:r w:rsidR="007C7C81" w:rsidRPr="00A40BBE">
        <w:rPr>
          <w:rFonts w:ascii="Times New Roman" w:eastAsia="Times New Roman" w:hAnsi="Times New Roman" w:cs="Times New Roman"/>
          <w:sz w:val="28"/>
          <w:szCs w:val="28"/>
          <w:lang w:eastAsia="ru-RU"/>
        </w:rPr>
        <w:t xml:space="preserve"> </w:t>
      </w:r>
      <w:r w:rsidR="006E2E6A" w:rsidRPr="00A40BBE">
        <w:rPr>
          <w:rFonts w:ascii="Times New Roman" w:eastAsia="Times New Roman" w:hAnsi="Times New Roman" w:cs="Times New Roman"/>
          <w:sz w:val="28"/>
          <w:szCs w:val="28"/>
          <w:lang w:eastAsia="ru-RU"/>
        </w:rPr>
        <w:t>м.</w:t>
      </w:r>
      <w:r w:rsidR="0058646A">
        <w:rPr>
          <w:rFonts w:ascii="Times New Roman" w:eastAsia="Times New Roman" w:hAnsi="Times New Roman" w:cs="Times New Roman"/>
          <w:sz w:val="28"/>
          <w:szCs w:val="28"/>
          <w:lang w:eastAsia="ru-RU"/>
        </w:rPr>
        <w:t>, 1324 индивидуальных жилых дома</w:t>
      </w:r>
      <w:r w:rsidR="006234C7">
        <w:rPr>
          <w:rFonts w:ascii="Times New Roman" w:eastAsia="Times New Roman" w:hAnsi="Times New Roman" w:cs="Times New Roman"/>
          <w:sz w:val="28"/>
          <w:szCs w:val="28"/>
          <w:lang w:eastAsia="ru-RU"/>
        </w:rPr>
        <w:t>, общей площадью 74966 кв.м.</w:t>
      </w:r>
    </w:p>
    <w:p w:rsidR="00F9574F" w:rsidRPr="00A40BBE" w:rsidRDefault="00F9574F" w:rsidP="00D13F17">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Количество МКД, оборудованных групповыми приборами учёта тепла составляет 16 домов, т.е. 28%. Количество МКД, оборудованных групповыми приборами учёта воды составляет 50 единиц – 87,7%.</w:t>
      </w:r>
    </w:p>
    <w:p w:rsidR="006E2E6A" w:rsidRPr="00A40BBE" w:rsidRDefault="006E2E6A" w:rsidP="00D13F17">
      <w:pPr>
        <w:spacing w:after="0" w:line="240" w:lineRule="auto"/>
        <w:ind w:firstLine="851"/>
        <w:jc w:val="both"/>
        <w:rPr>
          <w:rFonts w:ascii="Times New Roman" w:eastAsia="Times New Roman" w:hAnsi="Times New Roman" w:cs="Times New Roman"/>
          <w:sz w:val="28"/>
          <w:szCs w:val="28"/>
          <w:lang w:eastAsia="ru-RU"/>
        </w:rPr>
      </w:pPr>
      <w:proofErr w:type="gramStart"/>
      <w:r w:rsidRPr="00A40BBE">
        <w:rPr>
          <w:rFonts w:ascii="Times New Roman" w:eastAsia="Times New Roman" w:hAnsi="Times New Roman" w:cs="Times New Roman"/>
          <w:sz w:val="28"/>
          <w:szCs w:val="28"/>
          <w:lang w:eastAsia="ru-RU"/>
        </w:rPr>
        <w:t>В соответствии с требованиями Федерального закона от 23.11.2009 №261–ФЗ «Об энергосбережении и повышении энергетической эффективности и о внесении изменений в отдельные законодательные акты Российской Феде</w:t>
      </w:r>
      <w:r w:rsidR="00F9574F" w:rsidRPr="00A40BBE">
        <w:rPr>
          <w:rFonts w:ascii="Times New Roman" w:eastAsia="Times New Roman" w:hAnsi="Times New Roman" w:cs="Times New Roman"/>
          <w:sz w:val="28"/>
          <w:szCs w:val="28"/>
          <w:lang w:eastAsia="ru-RU"/>
        </w:rPr>
        <w:t>рации», на территории Еткульского</w:t>
      </w:r>
      <w:r w:rsidRPr="00A40BBE">
        <w:rPr>
          <w:rFonts w:ascii="Times New Roman" w:eastAsia="Times New Roman" w:hAnsi="Times New Roman" w:cs="Times New Roman"/>
          <w:sz w:val="28"/>
          <w:szCs w:val="28"/>
          <w:lang w:eastAsia="ru-RU"/>
        </w:rPr>
        <w:t xml:space="preserve"> муниципального района разработана и утверждена </w:t>
      </w:r>
      <w:r w:rsidR="00F9574F" w:rsidRPr="00A40BBE">
        <w:rPr>
          <w:rFonts w:ascii="Times New Roman" w:eastAsia="Times New Roman" w:hAnsi="Times New Roman" w:cs="Times New Roman"/>
          <w:sz w:val="28"/>
          <w:szCs w:val="28"/>
          <w:lang w:eastAsia="ru-RU"/>
        </w:rPr>
        <w:t>муниципальная целевая программа</w:t>
      </w:r>
      <w:r w:rsidRPr="00A40BBE">
        <w:rPr>
          <w:rFonts w:ascii="Times New Roman" w:eastAsia="Times New Roman" w:hAnsi="Times New Roman" w:cs="Times New Roman"/>
          <w:sz w:val="28"/>
          <w:szCs w:val="28"/>
          <w:lang w:eastAsia="ru-RU"/>
        </w:rPr>
        <w:t> «</w:t>
      </w:r>
      <w:r w:rsidR="00F9574F" w:rsidRPr="00A40BBE">
        <w:rPr>
          <w:rFonts w:ascii="Times New Roman" w:eastAsia="Times New Roman" w:hAnsi="Times New Roman" w:cs="Times New Roman"/>
          <w:sz w:val="28"/>
          <w:szCs w:val="28"/>
          <w:lang w:eastAsia="ru-RU"/>
        </w:rPr>
        <w:t>Повышение энергетической эффективности экономики Еткульского муниципального района и сокращение издержек в бюджетном секторе на 2010-2020 годы</w:t>
      </w:r>
      <w:r w:rsidRPr="00A40BBE">
        <w:rPr>
          <w:rFonts w:ascii="Times New Roman" w:eastAsia="Times New Roman" w:hAnsi="Times New Roman" w:cs="Times New Roman"/>
          <w:sz w:val="28"/>
          <w:szCs w:val="28"/>
          <w:lang w:eastAsia="ru-RU"/>
        </w:rPr>
        <w:t>», утвержденная постанов</w:t>
      </w:r>
      <w:r w:rsidR="00F9574F" w:rsidRPr="00A40BBE">
        <w:rPr>
          <w:rFonts w:ascii="Times New Roman" w:eastAsia="Times New Roman" w:hAnsi="Times New Roman" w:cs="Times New Roman"/>
          <w:sz w:val="28"/>
          <w:szCs w:val="28"/>
          <w:lang w:eastAsia="ru-RU"/>
        </w:rPr>
        <w:t>лением администрации Еткульского</w:t>
      </w:r>
      <w:r w:rsidRPr="00A40BBE">
        <w:rPr>
          <w:rFonts w:ascii="Times New Roman" w:eastAsia="Times New Roman" w:hAnsi="Times New Roman" w:cs="Times New Roman"/>
          <w:sz w:val="28"/>
          <w:szCs w:val="28"/>
          <w:lang w:eastAsia="ru-RU"/>
        </w:rPr>
        <w:t xml:space="preserve"> муниципального района от</w:t>
      </w:r>
      <w:r w:rsidR="00F9574F" w:rsidRPr="00A40BBE">
        <w:rPr>
          <w:rFonts w:ascii="Times New Roman" w:eastAsia="Times New Roman" w:hAnsi="Times New Roman" w:cs="Times New Roman"/>
          <w:sz w:val="28"/>
          <w:szCs w:val="28"/>
          <w:lang w:eastAsia="ru-RU"/>
        </w:rPr>
        <w:t xml:space="preserve"> 30.07.2010</w:t>
      </w:r>
      <w:proofErr w:type="gramEnd"/>
      <w:r w:rsidR="00F9574F" w:rsidRPr="00A40BBE">
        <w:rPr>
          <w:rFonts w:ascii="Times New Roman" w:eastAsia="Times New Roman" w:hAnsi="Times New Roman" w:cs="Times New Roman"/>
          <w:sz w:val="28"/>
          <w:szCs w:val="28"/>
          <w:lang w:eastAsia="ru-RU"/>
        </w:rPr>
        <w:t xml:space="preserve"> г. № 587.</w:t>
      </w:r>
      <w:r w:rsidRPr="00A40BBE">
        <w:rPr>
          <w:rFonts w:ascii="Times New Roman" w:eastAsia="Times New Roman" w:hAnsi="Times New Roman" w:cs="Times New Roman"/>
          <w:sz w:val="28"/>
          <w:szCs w:val="28"/>
          <w:lang w:eastAsia="ru-RU"/>
        </w:rPr>
        <w:t> Детальный перечень мероприятий по энергосбережению и повышению энергетической эффективности может быть разработан после проведения 100% энергетических обследований жилых домов.</w:t>
      </w:r>
    </w:p>
    <w:p w:rsidR="006E2E6A" w:rsidRPr="00A40BBE" w:rsidRDefault="006E2E6A" w:rsidP="00D13F17">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Возможные к реализации технические и технологические мероприятия по энергосбережению и повышению энергетической эффективности в бюджетных учреждениях:</w:t>
      </w:r>
    </w:p>
    <w:p w:rsidR="006E2E6A" w:rsidRPr="00A40BBE" w:rsidRDefault="006E2E6A" w:rsidP="00D13F17">
      <w:pPr>
        <w:spacing w:after="0" w:line="240" w:lineRule="auto"/>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повышение тепловой защиты зданий, строений, сооружений при капитальном ремонте, утепление зданий, строений, сооружений;</w:t>
      </w:r>
    </w:p>
    <w:p w:rsidR="006E2E6A" w:rsidRPr="00A40BBE" w:rsidRDefault="006E2E6A" w:rsidP="00D13F17">
      <w:pPr>
        <w:spacing w:after="0" w:line="240" w:lineRule="auto"/>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 xml:space="preserve">- централизованная замена ламп на </w:t>
      </w:r>
      <w:proofErr w:type="gramStart"/>
      <w:r w:rsidRPr="00A40BBE">
        <w:rPr>
          <w:rFonts w:ascii="Times New Roman" w:eastAsia="Times New Roman" w:hAnsi="Times New Roman" w:cs="Times New Roman"/>
          <w:sz w:val="28"/>
          <w:szCs w:val="28"/>
          <w:lang w:eastAsia="ru-RU"/>
        </w:rPr>
        <w:t>энергосберегающие</w:t>
      </w:r>
      <w:proofErr w:type="gramEnd"/>
      <w:r w:rsidRPr="00A40BBE">
        <w:rPr>
          <w:rFonts w:ascii="Times New Roman" w:eastAsia="Times New Roman" w:hAnsi="Times New Roman" w:cs="Times New Roman"/>
          <w:sz w:val="28"/>
          <w:szCs w:val="28"/>
          <w:lang w:eastAsia="ru-RU"/>
        </w:rPr>
        <w:t>.</w:t>
      </w:r>
    </w:p>
    <w:p w:rsidR="006E2E6A" w:rsidRPr="00A40BBE" w:rsidRDefault="006E2E6A" w:rsidP="00D13F17">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В предварительных оценках при установке приборов учета холодного водоснабжения в бюджетных учреждениях экономия затрат достигнет 20%</w:t>
      </w:r>
      <w:r w:rsidR="006234C7">
        <w:rPr>
          <w:rFonts w:ascii="Times New Roman" w:eastAsia="Times New Roman" w:hAnsi="Times New Roman" w:cs="Times New Roman"/>
          <w:sz w:val="28"/>
          <w:szCs w:val="28"/>
          <w:lang w:eastAsia="ru-RU"/>
        </w:rPr>
        <w:t>,</w:t>
      </w:r>
      <w:r w:rsidRPr="00A40BBE">
        <w:rPr>
          <w:rFonts w:ascii="Times New Roman" w:eastAsia="Times New Roman" w:hAnsi="Times New Roman" w:cs="Times New Roman"/>
          <w:sz w:val="28"/>
          <w:szCs w:val="28"/>
          <w:lang w:eastAsia="ru-RU"/>
        </w:rPr>
        <w:t xml:space="preserve"> за счет учета фактически потребленной холодной воды</w:t>
      </w:r>
      <w:r w:rsidR="006234C7">
        <w:rPr>
          <w:rFonts w:ascii="Times New Roman" w:eastAsia="Times New Roman" w:hAnsi="Times New Roman" w:cs="Times New Roman"/>
          <w:sz w:val="28"/>
          <w:szCs w:val="28"/>
          <w:lang w:eastAsia="ru-RU"/>
        </w:rPr>
        <w:t>,</w:t>
      </w:r>
      <w:r w:rsidRPr="00A40BBE">
        <w:rPr>
          <w:rFonts w:ascii="Times New Roman" w:eastAsia="Times New Roman" w:hAnsi="Times New Roman" w:cs="Times New Roman"/>
          <w:sz w:val="28"/>
          <w:szCs w:val="28"/>
          <w:lang w:eastAsia="ru-RU"/>
        </w:rPr>
        <w:t xml:space="preserve"> в отличие от нормативного усредненного расчета. </w:t>
      </w:r>
      <w:proofErr w:type="gramStart"/>
      <w:r w:rsidRPr="00A40BBE">
        <w:rPr>
          <w:rFonts w:ascii="Times New Roman" w:eastAsia="Times New Roman" w:hAnsi="Times New Roman" w:cs="Times New Roman"/>
          <w:sz w:val="28"/>
          <w:szCs w:val="28"/>
          <w:lang w:eastAsia="ru-RU"/>
        </w:rPr>
        <w:t>При замене ламп накаливания на энергосберегающие</w:t>
      </w:r>
      <w:r w:rsidR="006234C7">
        <w:rPr>
          <w:rFonts w:ascii="Times New Roman" w:eastAsia="Times New Roman" w:hAnsi="Times New Roman" w:cs="Times New Roman"/>
          <w:sz w:val="28"/>
          <w:szCs w:val="28"/>
          <w:lang w:eastAsia="ru-RU"/>
        </w:rPr>
        <w:t>,</w:t>
      </w:r>
      <w:r w:rsidRPr="00A40BBE">
        <w:rPr>
          <w:rFonts w:ascii="Times New Roman" w:eastAsia="Times New Roman" w:hAnsi="Times New Roman" w:cs="Times New Roman"/>
          <w:sz w:val="28"/>
          <w:szCs w:val="28"/>
          <w:lang w:eastAsia="ru-RU"/>
        </w:rPr>
        <w:t xml:space="preserve"> экономия затрат на электроэнергию потребляемую освещением в верхних пределах оценивается в 40%.</w:t>
      </w:r>
      <w:proofErr w:type="gramEnd"/>
    </w:p>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Default="006E2E6A" w:rsidP="006E2E6A">
      <w:pPr>
        <w:spacing w:after="225" w:line="234" w:lineRule="atLeast"/>
        <w:ind w:left="360" w:hanging="360"/>
        <w:jc w:val="center"/>
        <w:rPr>
          <w:rFonts w:ascii="Times New Roman" w:eastAsia="Times New Roman" w:hAnsi="Times New Roman" w:cs="Times New Roman"/>
          <w:b/>
          <w:bCs/>
          <w:sz w:val="28"/>
          <w:szCs w:val="28"/>
          <w:lang w:eastAsia="ru-RU"/>
        </w:rPr>
      </w:pPr>
      <w:r w:rsidRPr="00A40BBE">
        <w:rPr>
          <w:rFonts w:ascii="Times New Roman" w:eastAsia="Times New Roman" w:hAnsi="Times New Roman" w:cs="Times New Roman"/>
          <w:b/>
          <w:bCs/>
          <w:sz w:val="28"/>
          <w:szCs w:val="28"/>
          <w:lang w:eastAsia="ru-RU"/>
        </w:rPr>
        <w:t>3.</w:t>
      </w:r>
      <w:r w:rsidRPr="00A40BBE">
        <w:rPr>
          <w:rFonts w:ascii="Times New Roman" w:eastAsia="Times New Roman" w:hAnsi="Times New Roman" w:cs="Times New Roman"/>
          <w:sz w:val="28"/>
          <w:szCs w:val="28"/>
          <w:lang w:eastAsia="ru-RU"/>
        </w:rPr>
        <w:t>      </w:t>
      </w:r>
      <w:r w:rsidR="00F9574F" w:rsidRPr="00A40BBE">
        <w:rPr>
          <w:rFonts w:ascii="Times New Roman" w:eastAsia="Times New Roman" w:hAnsi="Times New Roman" w:cs="Times New Roman"/>
          <w:b/>
          <w:bCs/>
          <w:sz w:val="28"/>
          <w:szCs w:val="28"/>
          <w:lang w:eastAsia="ru-RU"/>
        </w:rPr>
        <w:t>ПЛАН  РАЗВИТИЯ ЕТКУЛЬСКОГО</w:t>
      </w:r>
      <w:r w:rsidRPr="00A40BBE">
        <w:rPr>
          <w:rFonts w:ascii="Times New Roman" w:eastAsia="Times New Roman" w:hAnsi="Times New Roman" w:cs="Times New Roman"/>
          <w:b/>
          <w:bCs/>
          <w:sz w:val="28"/>
          <w:szCs w:val="28"/>
          <w:lang w:eastAsia="ru-RU"/>
        </w:rPr>
        <w:t xml:space="preserve"> СЕЛЬСКОГО ПОСЕЛЕНИЯ, ПЛАН ПРОГНОЗИРУЕМОЙ ЗАСТРОЙКИ И ПРОГНОЗИРУЕМЫЙ СПРОС НА КОММУНАЛЬНЫЕ РЕСУРСЫ</w:t>
      </w:r>
    </w:p>
    <w:p w:rsidR="00A94F6B" w:rsidRPr="00A40BBE" w:rsidRDefault="00A94F6B" w:rsidP="00A94F6B">
      <w:pPr>
        <w:tabs>
          <w:tab w:val="left" w:pos="480"/>
        </w:tabs>
        <w:spacing w:after="225" w:line="234" w:lineRule="atLeast"/>
        <w:ind w:left="360" w:hanging="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На период 2017-2027гг., застройка индивидуальными жилыми домами в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 будет осуществляться в основном в следующих района села:</w:t>
      </w:r>
    </w:p>
    <w:p w:rsidR="00D13F17" w:rsidRPr="0003003D" w:rsidRDefault="00A94F6B" w:rsidP="00A94F6B">
      <w:pPr>
        <w:spacing w:after="225" w:line="234" w:lineRule="atLeas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-застройка</w:t>
      </w:r>
      <w:r w:rsidR="0003003D" w:rsidRPr="0003003D">
        <w:rPr>
          <w:rFonts w:ascii="Times New Roman" w:eastAsia="Times New Roman" w:hAnsi="Times New Roman" w:cs="Times New Roman"/>
          <w:bCs/>
          <w:sz w:val="28"/>
          <w:szCs w:val="28"/>
          <w:lang w:eastAsia="ru-RU"/>
        </w:rPr>
        <w:t xml:space="preserve"> индивидуальными жилыми домами микрорайона «Солнечный»</w:t>
      </w:r>
      <w:r w:rsidR="001D5ED3">
        <w:rPr>
          <w:rFonts w:ascii="Times New Roman" w:eastAsia="Times New Roman" w:hAnsi="Times New Roman" w:cs="Times New Roman"/>
          <w:bCs/>
          <w:sz w:val="28"/>
          <w:szCs w:val="28"/>
          <w:lang w:eastAsia="ru-RU"/>
        </w:rPr>
        <w:t xml:space="preserve"> в северо</w:t>
      </w:r>
      <w:r w:rsidR="0003003D" w:rsidRPr="0003003D">
        <w:rPr>
          <w:rFonts w:ascii="Times New Roman" w:eastAsia="Times New Roman" w:hAnsi="Times New Roman" w:cs="Times New Roman"/>
          <w:bCs/>
          <w:sz w:val="28"/>
          <w:szCs w:val="28"/>
          <w:lang w:eastAsia="ru-RU"/>
        </w:rPr>
        <w:t>-западной части с</w:t>
      </w:r>
      <w:proofErr w:type="gramStart"/>
      <w:r w:rsidR="0003003D" w:rsidRPr="0003003D">
        <w:rPr>
          <w:rFonts w:ascii="Times New Roman" w:eastAsia="Times New Roman" w:hAnsi="Times New Roman" w:cs="Times New Roman"/>
          <w:bCs/>
          <w:sz w:val="28"/>
          <w:szCs w:val="28"/>
          <w:lang w:eastAsia="ru-RU"/>
        </w:rPr>
        <w:t>.Е</w:t>
      </w:r>
      <w:proofErr w:type="gramEnd"/>
      <w:r w:rsidR="0003003D" w:rsidRPr="0003003D">
        <w:rPr>
          <w:rFonts w:ascii="Times New Roman" w:eastAsia="Times New Roman" w:hAnsi="Times New Roman" w:cs="Times New Roman"/>
          <w:bCs/>
          <w:sz w:val="28"/>
          <w:szCs w:val="28"/>
          <w:lang w:eastAsia="ru-RU"/>
        </w:rPr>
        <w:t>ткуль (116 индивидуальных жилых дома), период строительства 2017-2027гг.</w:t>
      </w:r>
    </w:p>
    <w:p w:rsidR="0003003D" w:rsidRPr="0003003D" w:rsidRDefault="00A94F6B" w:rsidP="00A94F6B">
      <w:pPr>
        <w:spacing w:after="225" w:line="234" w:lineRule="atLeas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w:t>
      </w:r>
      <w:r w:rsidR="0003003D" w:rsidRPr="0003003D">
        <w:rPr>
          <w:rFonts w:ascii="Times New Roman" w:eastAsia="Times New Roman" w:hAnsi="Times New Roman" w:cs="Times New Roman"/>
          <w:bCs/>
          <w:sz w:val="28"/>
          <w:szCs w:val="28"/>
          <w:lang w:eastAsia="ru-RU"/>
        </w:rPr>
        <w:t>астройка индивидуальными жилыми домами южной части с</w:t>
      </w:r>
      <w:proofErr w:type="gramStart"/>
      <w:r w:rsidR="0003003D" w:rsidRPr="0003003D">
        <w:rPr>
          <w:rFonts w:ascii="Times New Roman" w:eastAsia="Times New Roman" w:hAnsi="Times New Roman" w:cs="Times New Roman"/>
          <w:bCs/>
          <w:sz w:val="28"/>
          <w:szCs w:val="28"/>
          <w:lang w:eastAsia="ru-RU"/>
        </w:rPr>
        <w:t>.Е</w:t>
      </w:r>
      <w:proofErr w:type="gramEnd"/>
      <w:r w:rsidR="0003003D" w:rsidRPr="0003003D">
        <w:rPr>
          <w:rFonts w:ascii="Times New Roman" w:eastAsia="Times New Roman" w:hAnsi="Times New Roman" w:cs="Times New Roman"/>
          <w:bCs/>
          <w:sz w:val="28"/>
          <w:szCs w:val="28"/>
          <w:lang w:eastAsia="ru-RU"/>
        </w:rPr>
        <w:t>ткуль (120 индивидуальных жилых дома), период строительства 2017-2027гг.</w:t>
      </w:r>
    </w:p>
    <w:p w:rsidR="006E2E6A" w:rsidRPr="0003003D" w:rsidRDefault="00A94F6B" w:rsidP="00A94F6B">
      <w:pPr>
        <w:spacing w:after="225" w:line="234" w:lineRule="atLeast"/>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w:t>
      </w:r>
      <w:r w:rsidR="0003003D" w:rsidRPr="0003003D">
        <w:rPr>
          <w:rFonts w:ascii="Times New Roman" w:eastAsia="Times New Roman" w:hAnsi="Times New Roman" w:cs="Times New Roman"/>
          <w:bCs/>
          <w:sz w:val="28"/>
          <w:szCs w:val="28"/>
          <w:lang w:eastAsia="ru-RU"/>
        </w:rPr>
        <w:t>астройка жилыми домами блокированной застройки в северной части с</w:t>
      </w:r>
      <w:proofErr w:type="gramStart"/>
      <w:r w:rsidR="0003003D" w:rsidRPr="0003003D">
        <w:rPr>
          <w:rFonts w:ascii="Times New Roman" w:eastAsia="Times New Roman" w:hAnsi="Times New Roman" w:cs="Times New Roman"/>
          <w:bCs/>
          <w:sz w:val="28"/>
          <w:szCs w:val="28"/>
          <w:lang w:eastAsia="ru-RU"/>
        </w:rPr>
        <w:t>.Е</w:t>
      </w:r>
      <w:proofErr w:type="gramEnd"/>
      <w:r w:rsidR="0003003D" w:rsidRPr="0003003D">
        <w:rPr>
          <w:rFonts w:ascii="Times New Roman" w:eastAsia="Times New Roman" w:hAnsi="Times New Roman" w:cs="Times New Roman"/>
          <w:bCs/>
          <w:sz w:val="28"/>
          <w:szCs w:val="28"/>
          <w:lang w:eastAsia="ru-RU"/>
        </w:rPr>
        <w:t>ткуль (МКД типа «</w:t>
      </w:r>
      <w:proofErr w:type="spellStart"/>
      <w:r w:rsidR="0003003D" w:rsidRPr="0003003D">
        <w:rPr>
          <w:rFonts w:ascii="Times New Roman" w:eastAsia="Times New Roman" w:hAnsi="Times New Roman" w:cs="Times New Roman"/>
          <w:bCs/>
          <w:sz w:val="28"/>
          <w:szCs w:val="28"/>
          <w:lang w:eastAsia="ru-RU"/>
        </w:rPr>
        <w:t>Таунхаус</w:t>
      </w:r>
      <w:proofErr w:type="spellEnd"/>
      <w:r w:rsidR="0003003D" w:rsidRPr="0003003D">
        <w:rPr>
          <w:rFonts w:ascii="Times New Roman" w:eastAsia="Times New Roman" w:hAnsi="Times New Roman" w:cs="Times New Roman"/>
          <w:bCs/>
          <w:sz w:val="28"/>
          <w:szCs w:val="28"/>
          <w:lang w:eastAsia="ru-RU"/>
        </w:rPr>
        <w:t>» 60 квартир), период строительства 2017-2027гг.</w:t>
      </w:r>
      <w:r w:rsidR="006E2E6A" w:rsidRPr="0003003D">
        <w:rPr>
          <w:rFonts w:ascii="Times New Roman" w:eastAsia="Times New Roman" w:hAnsi="Times New Roman" w:cs="Times New Roman"/>
          <w:bCs/>
          <w:sz w:val="28"/>
          <w:szCs w:val="28"/>
          <w:lang w:eastAsia="ru-RU"/>
        </w:rPr>
        <w:t>     </w:t>
      </w:r>
    </w:p>
    <w:p w:rsidR="00E137B6" w:rsidRPr="00E137B6" w:rsidRDefault="006E2E6A" w:rsidP="00A94F6B">
      <w:pPr>
        <w:spacing w:after="0" w:line="240" w:lineRule="auto"/>
        <w:ind w:firstLine="709"/>
        <w:contextualSpacing/>
        <w:jc w:val="both"/>
        <w:rPr>
          <w:rFonts w:ascii="Times New Roman" w:eastAsia="Calibri" w:hAnsi="Times New Roman" w:cs="Times New Roman"/>
          <w:sz w:val="28"/>
          <w:szCs w:val="28"/>
        </w:rPr>
      </w:pPr>
      <w:r w:rsidRPr="00A40BBE">
        <w:rPr>
          <w:rFonts w:ascii="Times New Roman" w:eastAsia="Times New Roman" w:hAnsi="Times New Roman" w:cs="Times New Roman"/>
          <w:sz w:val="28"/>
          <w:szCs w:val="28"/>
          <w:lang w:eastAsia="ru-RU"/>
        </w:rPr>
        <w:t>Основу экономики  поселения соста</w:t>
      </w:r>
      <w:r w:rsidR="00C07A45" w:rsidRPr="00A40BBE">
        <w:rPr>
          <w:rFonts w:ascii="Times New Roman" w:eastAsia="Times New Roman" w:hAnsi="Times New Roman" w:cs="Times New Roman"/>
          <w:sz w:val="28"/>
          <w:szCs w:val="28"/>
          <w:lang w:eastAsia="ru-RU"/>
        </w:rPr>
        <w:t>вляют малый и средний бизнес. </w:t>
      </w:r>
      <w:r w:rsidRPr="00A40BBE">
        <w:rPr>
          <w:rFonts w:ascii="Times New Roman" w:eastAsia="Times New Roman" w:hAnsi="Times New Roman" w:cs="Times New Roman"/>
          <w:sz w:val="28"/>
          <w:szCs w:val="28"/>
          <w:lang w:eastAsia="ru-RU"/>
        </w:rPr>
        <w:t>    По итогам 201</w:t>
      </w:r>
      <w:r w:rsidR="00D13F17">
        <w:rPr>
          <w:rFonts w:ascii="Times New Roman" w:eastAsia="Times New Roman" w:hAnsi="Times New Roman" w:cs="Times New Roman"/>
          <w:sz w:val="28"/>
          <w:szCs w:val="28"/>
          <w:lang w:eastAsia="ru-RU"/>
        </w:rPr>
        <w:t>6</w:t>
      </w:r>
      <w:r w:rsidRPr="00A40BBE">
        <w:rPr>
          <w:rFonts w:ascii="Times New Roman" w:eastAsia="Times New Roman" w:hAnsi="Times New Roman" w:cs="Times New Roman"/>
          <w:sz w:val="28"/>
          <w:szCs w:val="28"/>
          <w:lang w:eastAsia="ru-RU"/>
        </w:rPr>
        <w:t xml:space="preserve"> года общее количество субъектов малого и среднего</w:t>
      </w:r>
      <w:r w:rsidR="00D13F17">
        <w:rPr>
          <w:rFonts w:ascii="Times New Roman" w:eastAsia="Times New Roman" w:hAnsi="Times New Roman" w:cs="Times New Roman"/>
          <w:sz w:val="28"/>
          <w:szCs w:val="28"/>
          <w:lang w:eastAsia="ru-RU"/>
        </w:rPr>
        <w:t xml:space="preserve"> предпринимательства составило 94</w:t>
      </w:r>
      <w:r w:rsidRPr="00A40BBE">
        <w:rPr>
          <w:rFonts w:ascii="Times New Roman" w:eastAsia="Times New Roman" w:hAnsi="Times New Roman" w:cs="Times New Roman"/>
          <w:sz w:val="28"/>
          <w:szCs w:val="28"/>
          <w:lang w:eastAsia="ru-RU"/>
        </w:rPr>
        <w:t xml:space="preserve"> е</w:t>
      </w:r>
      <w:r w:rsidR="00D13F17">
        <w:rPr>
          <w:rFonts w:ascii="Times New Roman" w:eastAsia="Times New Roman" w:hAnsi="Times New Roman" w:cs="Times New Roman"/>
          <w:sz w:val="28"/>
          <w:szCs w:val="28"/>
          <w:lang w:eastAsia="ru-RU"/>
        </w:rPr>
        <w:t>диницы.</w:t>
      </w:r>
      <w:r w:rsidR="007E2031">
        <w:rPr>
          <w:rFonts w:ascii="Times New Roman" w:eastAsia="Times New Roman" w:hAnsi="Times New Roman" w:cs="Times New Roman"/>
          <w:sz w:val="28"/>
          <w:szCs w:val="28"/>
          <w:lang w:eastAsia="ru-RU"/>
        </w:rPr>
        <w:t xml:space="preserve"> </w:t>
      </w:r>
      <w:r w:rsidR="00E137B6" w:rsidRPr="00E137B6">
        <w:rPr>
          <w:rFonts w:ascii="Times New Roman" w:eastAsia="Calibri" w:hAnsi="Times New Roman" w:cs="Times New Roman"/>
          <w:sz w:val="28"/>
          <w:szCs w:val="28"/>
        </w:rPr>
        <w:t>Из них по виду деятельности:</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-предприятия розничной торговли – 58 единиц.</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-промышленные предприятия – 5 единиц.</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-предприятия (ООО, ИП) по пассажирским перевозкам (автобусы, такси) – 3 единицы.</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-автозаправочные станции – 4 единиц, в т</w:t>
      </w:r>
      <w:proofErr w:type="gramStart"/>
      <w:r w:rsidRPr="00E137B6">
        <w:rPr>
          <w:rFonts w:ascii="Times New Roman" w:eastAsia="Calibri" w:hAnsi="Times New Roman" w:cs="Times New Roman"/>
          <w:sz w:val="28"/>
          <w:szCs w:val="28"/>
        </w:rPr>
        <w:t>.ч</w:t>
      </w:r>
      <w:proofErr w:type="gramEnd"/>
      <w:r w:rsidRPr="00E137B6">
        <w:rPr>
          <w:rFonts w:ascii="Times New Roman" w:eastAsia="Calibri" w:hAnsi="Times New Roman" w:cs="Times New Roman"/>
          <w:sz w:val="28"/>
          <w:szCs w:val="28"/>
        </w:rPr>
        <w:t xml:space="preserve"> газозаправочные (пропан) – 1единица.</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-объекты бытового обслуживания населения – 24 единицы, в том числе:</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 по ремонту, окраске и пошиву обуви – 2 единицы.</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-по ремонту и пошиву швейных, меховых и кожаных изделий, головных уборов и изделий текстильной галантереи, ремонту, пошиву и вязанию трикотажных изделий – 3 единицы.</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-по ремонту и техническому обслуживанию бытовой радиоэлектронной аппаратуры, бытовых машин и приборов и изготовлению металлоизделий – 1 единица.</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 по техническому обслуживанию и ремонту транспортных средств, машин и оборудования – 4 единиц.</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-бань, душевых и саун – 1 единица.</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lastRenderedPageBreak/>
        <w:t>-парикмахерские и косметические услуги – 8 единиц.</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 xml:space="preserve">-фотоателье, </w:t>
      </w:r>
      <w:proofErr w:type="gramStart"/>
      <w:r w:rsidRPr="00E137B6">
        <w:rPr>
          <w:rFonts w:ascii="Times New Roman" w:eastAsia="Calibri" w:hAnsi="Times New Roman" w:cs="Times New Roman"/>
          <w:sz w:val="28"/>
          <w:szCs w:val="28"/>
        </w:rPr>
        <w:t>фото-и</w:t>
      </w:r>
      <w:proofErr w:type="gramEnd"/>
      <w:r w:rsidRPr="00E137B6">
        <w:rPr>
          <w:rFonts w:ascii="Times New Roman" w:eastAsia="Calibri" w:hAnsi="Times New Roman" w:cs="Times New Roman"/>
          <w:sz w:val="28"/>
          <w:szCs w:val="28"/>
        </w:rPr>
        <w:t xml:space="preserve"> кинолабораторий – 1 единица</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-ритуальные – 3 единицы</w:t>
      </w:r>
    </w:p>
    <w:p w:rsidR="00E137B6" w:rsidRPr="00E137B6" w:rsidRDefault="00E137B6" w:rsidP="00E137B6">
      <w:pPr>
        <w:spacing w:after="0" w:line="240" w:lineRule="auto"/>
        <w:ind w:firstLine="709"/>
        <w:contextualSpacing/>
        <w:jc w:val="both"/>
        <w:rPr>
          <w:rFonts w:ascii="Times New Roman" w:eastAsia="Calibri" w:hAnsi="Times New Roman" w:cs="Times New Roman"/>
          <w:sz w:val="28"/>
          <w:szCs w:val="28"/>
        </w:rPr>
      </w:pPr>
      <w:r w:rsidRPr="00E137B6">
        <w:rPr>
          <w:rFonts w:ascii="Times New Roman" w:eastAsia="Calibri" w:hAnsi="Times New Roman" w:cs="Times New Roman"/>
          <w:sz w:val="28"/>
          <w:szCs w:val="28"/>
        </w:rPr>
        <w:t>-прочие услуги бытового характера – 1 единица</w:t>
      </w:r>
    </w:p>
    <w:p w:rsidR="006E2E6A" w:rsidRPr="00A40BBE" w:rsidRDefault="006E2E6A" w:rsidP="00D13F17">
      <w:pPr>
        <w:spacing w:after="225" w:line="234" w:lineRule="atLeast"/>
        <w:ind w:firstLine="851"/>
        <w:jc w:val="both"/>
        <w:rPr>
          <w:rFonts w:ascii="Times New Roman" w:eastAsia="Times New Roman" w:hAnsi="Times New Roman" w:cs="Times New Roman"/>
          <w:sz w:val="28"/>
          <w:szCs w:val="28"/>
          <w:lang w:eastAsia="ru-RU"/>
        </w:rPr>
      </w:pP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A40BBE">
      <w:pPr>
        <w:spacing w:after="225" w:line="234" w:lineRule="atLeast"/>
        <w:ind w:left="360" w:hanging="360"/>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4.</w:t>
      </w:r>
      <w:r w:rsidRPr="00A40BBE">
        <w:rPr>
          <w:rFonts w:ascii="Times New Roman" w:eastAsia="Times New Roman" w:hAnsi="Times New Roman" w:cs="Times New Roman"/>
          <w:sz w:val="28"/>
          <w:szCs w:val="28"/>
          <w:lang w:eastAsia="ru-RU"/>
        </w:rPr>
        <w:t>      </w:t>
      </w:r>
      <w:r w:rsidRPr="00A40BBE">
        <w:rPr>
          <w:rFonts w:ascii="Times New Roman" w:eastAsia="Times New Roman" w:hAnsi="Times New Roman" w:cs="Times New Roman"/>
          <w:b/>
          <w:bCs/>
          <w:sz w:val="28"/>
          <w:szCs w:val="28"/>
          <w:lang w:eastAsia="ru-RU"/>
        </w:rPr>
        <w:t>ЦЕЛЕВЫЕ ПОКАЗАТЕЛИ РАЗВИТИЯ КОММУНАЛЬНОЙ</w:t>
      </w:r>
      <w:r w:rsidR="00A40BBE" w:rsidRPr="00A40BBE">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b/>
          <w:bCs/>
          <w:sz w:val="28"/>
          <w:szCs w:val="28"/>
          <w:lang w:eastAsia="ru-RU"/>
        </w:rPr>
        <w:t>ИНФРАСТРУКТУРЫ</w:t>
      </w:r>
      <w:r w:rsidR="00C96B85">
        <w:rPr>
          <w:rFonts w:ascii="Times New Roman" w:eastAsia="Times New Roman" w:hAnsi="Times New Roman" w:cs="Times New Roman"/>
          <w:b/>
          <w:bCs/>
          <w:sz w:val="28"/>
          <w:szCs w:val="28"/>
          <w:lang w:eastAsia="ru-RU"/>
        </w:rPr>
        <w:t xml:space="preserve"> </w:t>
      </w:r>
    </w:p>
    <w:p w:rsidR="006E2E6A" w:rsidRDefault="006E2E6A" w:rsidP="006E2E6A">
      <w:pPr>
        <w:spacing w:after="225" w:line="234" w:lineRule="atLeast"/>
        <w:ind w:left="360"/>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r w:rsidR="0003003D">
        <w:rPr>
          <w:rFonts w:ascii="Times New Roman" w:eastAsia="Times New Roman" w:hAnsi="Times New Roman" w:cs="Times New Roman"/>
          <w:sz w:val="28"/>
          <w:szCs w:val="28"/>
          <w:lang w:eastAsia="ru-RU"/>
        </w:rPr>
        <w:t xml:space="preserve">Строительство нового </w:t>
      </w:r>
      <w:r w:rsidR="00A94F6B">
        <w:rPr>
          <w:rFonts w:ascii="Times New Roman" w:eastAsia="Times New Roman" w:hAnsi="Times New Roman" w:cs="Times New Roman"/>
          <w:sz w:val="28"/>
          <w:szCs w:val="28"/>
          <w:lang w:eastAsia="ru-RU"/>
        </w:rPr>
        <w:t xml:space="preserve">жилого </w:t>
      </w:r>
      <w:r w:rsidR="0003003D">
        <w:rPr>
          <w:rFonts w:ascii="Times New Roman" w:eastAsia="Times New Roman" w:hAnsi="Times New Roman" w:cs="Times New Roman"/>
          <w:sz w:val="28"/>
          <w:szCs w:val="28"/>
          <w:lang w:eastAsia="ru-RU"/>
        </w:rPr>
        <w:t xml:space="preserve">фонда в </w:t>
      </w:r>
      <w:proofErr w:type="spellStart"/>
      <w:r w:rsidR="0003003D">
        <w:rPr>
          <w:rFonts w:ascii="Times New Roman" w:eastAsia="Times New Roman" w:hAnsi="Times New Roman" w:cs="Times New Roman"/>
          <w:sz w:val="28"/>
          <w:szCs w:val="28"/>
          <w:lang w:eastAsia="ru-RU"/>
        </w:rPr>
        <w:t>Еткульском</w:t>
      </w:r>
      <w:proofErr w:type="spellEnd"/>
      <w:r w:rsidR="0003003D">
        <w:rPr>
          <w:rFonts w:ascii="Times New Roman" w:eastAsia="Times New Roman" w:hAnsi="Times New Roman" w:cs="Times New Roman"/>
          <w:sz w:val="28"/>
          <w:szCs w:val="28"/>
          <w:lang w:eastAsia="ru-RU"/>
        </w:rPr>
        <w:t xml:space="preserve"> сельском поселении подразумевает строительство объектов коммунальной инфраструктуры в микрорайонах  нового строительства. Св</w:t>
      </w:r>
      <w:r w:rsidR="00560F61">
        <w:rPr>
          <w:rFonts w:ascii="Times New Roman" w:eastAsia="Times New Roman" w:hAnsi="Times New Roman" w:cs="Times New Roman"/>
          <w:sz w:val="28"/>
          <w:szCs w:val="28"/>
          <w:lang w:eastAsia="ru-RU"/>
        </w:rPr>
        <w:t>одные данные</w:t>
      </w:r>
      <w:r w:rsidR="0003003D">
        <w:rPr>
          <w:rFonts w:ascii="Times New Roman" w:eastAsia="Times New Roman" w:hAnsi="Times New Roman" w:cs="Times New Roman"/>
          <w:sz w:val="28"/>
          <w:szCs w:val="28"/>
          <w:lang w:eastAsia="ru-RU"/>
        </w:rPr>
        <w:t xml:space="preserve"> строительных объектов</w:t>
      </w:r>
      <w:r w:rsidR="00560F61">
        <w:rPr>
          <w:rFonts w:ascii="Times New Roman" w:eastAsia="Times New Roman" w:hAnsi="Times New Roman" w:cs="Times New Roman"/>
          <w:sz w:val="28"/>
          <w:szCs w:val="28"/>
          <w:lang w:eastAsia="ru-RU"/>
        </w:rPr>
        <w:t xml:space="preserve"> коммунальной инфраструктуры в строящихся микрорайонах приведены в таблице </w:t>
      </w:r>
      <w:r w:rsidR="00A94F6B">
        <w:rPr>
          <w:rFonts w:ascii="Times New Roman" w:eastAsia="Times New Roman" w:hAnsi="Times New Roman" w:cs="Times New Roman"/>
          <w:sz w:val="28"/>
          <w:szCs w:val="28"/>
          <w:lang w:eastAsia="ru-RU"/>
        </w:rPr>
        <w:t>4.1</w:t>
      </w:r>
    </w:p>
    <w:p w:rsidR="00A94F6B" w:rsidRDefault="00A94F6B" w:rsidP="00A94F6B">
      <w:pPr>
        <w:spacing w:after="225" w:line="234" w:lineRule="atLeast"/>
        <w:ind w:left="36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4.1</w:t>
      </w:r>
    </w:p>
    <w:tbl>
      <w:tblPr>
        <w:tblStyle w:val="a3"/>
        <w:tblW w:w="9639" w:type="dxa"/>
        <w:tblInd w:w="108" w:type="dxa"/>
        <w:tblLayout w:type="fixed"/>
        <w:tblLook w:val="04A0" w:firstRow="1" w:lastRow="0" w:firstColumn="1" w:lastColumn="0" w:noHBand="0" w:noVBand="1"/>
      </w:tblPr>
      <w:tblGrid>
        <w:gridCol w:w="3828"/>
        <w:gridCol w:w="1275"/>
        <w:gridCol w:w="1560"/>
        <w:gridCol w:w="1559"/>
        <w:gridCol w:w="1417"/>
      </w:tblGrid>
      <w:tr w:rsidR="00560F61" w:rsidTr="001D5ED3">
        <w:tc>
          <w:tcPr>
            <w:tcW w:w="3828"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микрорайона</w:t>
            </w:r>
          </w:p>
        </w:tc>
        <w:tc>
          <w:tcPr>
            <w:tcW w:w="1275"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Протяженность планируемого строительства водопровода, </w:t>
            </w:r>
            <w:proofErr w:type="gramStart"/>
            <w:r>
              <w:rPr>
                <w:rFonts w:ascii="Times New Roman" w:eastAsia="Times New Roman" w:hAnsi="Times New Roman" w:cs="Times New Roman"/>
                <w:sz w:val="28"/>
                <w:szCs w:val="28"/>
                <w:lang w:eastAsia="ru-RU"/>
              </w:rPr>
              <w:t>км</w:t>
            </w:r>
            <w:proofErr w:type="gramEnd"/>
            <w:r>
              <w:rPr>
                <w:rFonts w:ascii="Times New Roman" w:eastAsia="Times New Roman" w:hAnsi="Times New Roman" w:cs="Times New Roman"/>
                <w:sz w:val="28"/>
                <w:szCs w:val="28"/>
                <w:lang w:eastAsia="ru-RU"/>
              </w:rPr>
              <w:t>.</w:t>
            </w:r>
          </w:p>
        </w:tc>
        <w:tc>
          <w:tcPr>
            <w:tcW w:w="1560" w:type="dxa"/>
          </w:tcPr>
          <w:p w:rsidR="00560F61" w:rsidRDefault="00560F61" w:rsidP="00560F61">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Протяженность планируемого строительства газопровода, </w:t>
            </w:r>
            <w:proofErr w:type="gramStart"/>
            <w:r>
              <w:rPr>
                <w:rFonts w:ascii="Times New Roman" w:eastAsia="Times New Roman" w:hAnsi="Times New Roman" w:cs="Times New Roman"/>
                <w:sz w:val="28"/>
                <w:szCs w:val="28"/>
                <w:lang w:eastAsia="ru-RU"/>
              </w:rPr>
              <w:t>км</w:t>
            </w:r>
            <w:proofErr w:type="gramEnd"/>
            <w:r>
              <w:rPr>
                <w:rFonts w:ascii="Times New Roman" w:eastAsia="Times New Roman" w:hAnsi="Times New Roman" w:cs="Times New Roman"/>
                <w:sz w:val="28"/>
                <w:szCs w:val="28"/>
                <w:lang w:eastAsia="ru-RU"/>
              </w:rPr>
              <w:t>.</w:t>
            </w:r>
          </w:p>
        </w:tc>
        <w:tc>
          <w:tcPr>
            <w:tcW w:w="1559" w:type="dxa"/>
          </w:tcPr>
          <w:p w:rsidR="00560F61" w:rsidRDefault="00560F61" w:rsidP="00560F61">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Протяженность планируемого строительства линий ЛЭП, </w:t>
            </w:r>
            <w:proofErr w:type="gramStart"/>
            <w:r>
              <w:rPr>
                <w:rFonts w:ascii="Times New Roman" w:eastAsia="Times New Roman" w:hAnsi="Times New Roman" w:cs="Times New Roman"/>
                <w:sz w:val="28"/>
                <w:szCs w:val="28"/>
                <w:lang w:eastAsia="ru-RU"/>
              </w:rPr>
              <w:t>км</w:t>
            </w:r>
            <w:proofErr w:type="gramEnd"/>
            <w:r>
              <w:rPr>
                <w:rFonts w:ascii="Times New Roman" w:eastAsia="Times New Roman" w:hAnsi="Times New Roman" w:cs="Times New Roman"/>
                <w:sz w:val="28"/>
                <w:szCs w:val="28"/>
                <w:lang w:eastAsia="ru-RU"/>
              </w:rPr>
              <w:t>.</w:t>
            </w:r>
          </w:p>
        </w:tc>
        <w:tc>
          <w:tcPr>
            <w:tcW w:w="1417" w:type="dxa"/>
          </w:tcPr>
          <w:p w:rsidR="00560F61" w:rsidRDefault="00560F61" w:rsidP="00560F61">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Протяженность планируемого строительства линий </w:t>
            </w:r>
            <w:proofErr w:type="spellStart"/>
            <w:r>
              <w:rPr>
                <w:rFonts w:ascii="Times New Roman" w:eastAsia="Times New Roman" w:hAnsi="Times New Roman" w:cs="Times New Roman"/>
                <w:sz w:val="28"/>
                <w:szCs w:val="28"/>
                <w:lang w:eastAsia="ru-RU"/>
              </w:rPr>
              <w:t>водоотведения</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м</w:t>
            </w:r>
            <w:proofErr w:type="spellEnd"/>
            <w:r>
              <w:rPr>
                <w:rFonts w:ascii="Times New Roman" w:eastAsia="Times New Roman" w:hAnsi="Times New Roman" w:cs="Times New Roman"/>
                <w:sz w:val="28"/>
                <w:szCs w:val="28"/>
                <w:lang w:eastAsia="ru-RU"/>
              </w:rPr>
              <w:t>.</w:t>
            </w:r>
          </w:p>
        </w:tc>
      </w:tr>
      <w:tr w:rsidR="00560F61" w:rsidTr="001D5ED3">
        <w:tc>
          <w:tcPr>
            <w:tcW w:w="3828" w:type="dxa"/>
          </w:tcPr>
          <w:p w:rsidR="00560F61" w:rsidRDefault="00560F61" w:rsidP="00560F61">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 в северной части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 (60 квартир)</w:t>
            </w:r>
          </w:p>
        </w:tc>
        <w:tc>
          <w:tcPr>
            <w:tcW w:w="1275"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0,320</w:t>
            </w:r>
          </w:p>
        </w:tc>
        <w:tc>
          <w:tcPr>
            <w:tcW w:w="1560"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0,680</w:t>
            </w:r>
          </w:p>
        </w:tc>
        <w:tc>
          <w:tcPr>
            <w:tcW w:w="1559"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0,470</w:t>
            </w:r>
          </w:p>
        </w:tc>
        <w:tc>
          <w:tcPr>
            <w:tcW w:w="1417"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r>
      <w:tr w:rsidR="00560F61" w:rsidTr="001D5ED3">
        <w:tc>
          <w:tcPr>
            <w:tcW w:w="3828" w:type="dxa"/>
          </w:tcPr>
          <w:p w:rsidR="00560F61" w:rsidRDefault="00560F61"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 в северо-западной части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 «Солнечный»</w:t>
            </w:r>
            <w:r w:rsidR="001D5ED3">
              <w:rPr>
                <w:rFonts w:ascii="Times New Roman" w:eastAsia="Times New Roman" w:hAnsi="Times New Roman" w:cs="Times New Roman"/>
                <w:sz w:val="28"/>
                <w:szCs w:val="28"/>
                <w:lang w:eastAsia="ru-RU"/>
              </w:rPr>
              <w:t xml:space="preserve"> (116 домов)</w:t>
            </w:r>
          </w:p>
        </w:tc>
        <w:tc>
          <w:tcPr>
            <w:tcW w:w="1275"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0,7</w:t>
            </w:r>
          </w:p>
        </w:tc>
        <w:tc>
          <w:tcPr>
            <w:tcW w:w="1560"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1559"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0,9</w:t>
            </w:r>
          </w:p>
        </w:tc>
        <w:tc>
          <w:tcPr>
            <w:tcW w:w="1417"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Местный выгреб</w:t>
            </w:r>
          </w:p>
        </w:tc>
      </w:tr>
      <w:tr w:rsidR="00560F61" w:rsidTr="001D5ED3">
        <w:tc>
          <w:tcPr>
            <w:tcW w:w="3828"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 в южной части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 (120 домов)</w:t>
            </w:r>
          </w:p>
        </w:tc>
        <w:tc>
          <w:tcPr>
            <w:tcW w:w="1275"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1560"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1559"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p>
        </w:tc>
        <w:tc>
          <w:tcPr>
            <w:tcW w:w="1417"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Местный выгреб</w:t>
            </w:r>
          </w:p>
        </w:tc>
      </w:tr>
      <w:tr w:rsidR="00560F61" w:rsidTr="001D5ED3">
        <w:tc>
          <w:tcPr>
            <w:tcW w:w="3828"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Итого</w:t>
            </w:r>
          </w:p>
        </w:tc>
        <w:tc>
          <w:tcPr>
            <w:tcW w:w="1275"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4,02</w:t>
            </w:r>
          </w:p>
        </w:tc>
        <w:tc>
          <w:tcPr>
            <w:tcW w:w="1560"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5,48</w:t>
            </w:r>
          </w:p>
        </w:tc>
        <w:tc>
          <w:tcPr>
            <w:tcW w:w="1559"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4,77</w:t>
            </w:r>
          </w:p>
        </w:tc>
        <w:tc>
          <w:tcPr>
            <w:tcW w:w="1417" w:type="dxa"/>
          </w:tcPr>
          <w:p w:rsidR="00560F61" w:rsidRDefault="001D5ED3"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0,4</w:t>
            </w:r>
          </w:p>
        </w:tc>
      </w:tr>
    </w:tbl>
    <w:p w:rsidR="00560F61" w:rsidRDefault="00560F61" w:rsidP="006E2E6A">
      <w:pPr>
        <w:spacing w:after="225" w:line="234" w:lineRule="atLeast"/>
        <w:ind w:left="360"/>
        <w:jc w:val="both"/>
        <w:rPr>
          <w:rFonts w:ascii="Times New Roman" w:eastAsia="Times New Roman" w:hAnsi="Times New Roman" w:cs="Times New Roman"/>
          <w:sz w:val="28"/>
          <w:szCs w:val="28"/>
          <w:lang w:eastAsia="ru-RU"/>
        </w:rPr>
      </w:pPr>
    </w:p>
    <w:p w:rsidR="001D5ED3" w:rsidRDefault="001D5ED3" w:rsidP="006E2E6A">
      <w:pPr>
        <w:spacing w:after="225" w:line="234" w:lineRule="atLeast"/>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целью улучшения услуги теплоснабжения жителей МКД в северной части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 в 2018г. в рамках инвестиционного соглашения планируется строительство новой блочной газовой котельной, с подводящими инженерно-техническими коммуникациями (газ, вода, электроснабжение).</w:t>
      </w:r>
    </w:p>
    <w:p w:rsidR="001D5ED3" w:rsidRDefault="001D5ED3" w:rsidP="006E2E6A">
      <w:pPr>
        <w:spacing w:after="225" w:line="234" w:lineRule="atLeast"/>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Запуск в эксплуатацию блочной газовой котельной позволит вывести из оборота не </w:t>
      </w:r>
      <w:proofErr w:type="spellStart"/>
      <w:r>
        <w:rPr>
          <w:rFonts w:ascii="Times New Roman" w:eastAsia="Times New Roman" w:hAnsi="Times New Roman" w:cs="Times New Roman"/>
          <w:sz w:val="28"/>
          <w:szCs w:val="28"/>
          <w:lang w:eastAsia="ru-RU"/>
        </w:rPr>
        <w:t>энергоэффективную</w:t>
      </w:r>
      <w:proofErr w:type="spellEnd"/>
      <w:r>
        <w:rPr>
          <w:rFonts w:ascii="Times New Roman" w:eastAsia="Times New Roman" w:hAnsi="Times New Roman" w:cs="Times New Roman"/>
          <w:sz w:val="28"/>
          <w:szCs w:val="28"/>
          <w:lang w:eastAsia="ru-RU"/>
        </w:rPr>
        <w:t xml:space="preserve"> газовую котельную №2, износ оборудования которой составляет 65%.</w:t>
      </w:r>
    </w:p>
    <w:p w:rsidR="001D5ED3" w:rsidRPr="00A40BBE" w:rsidRDefault="001D5ED3" w:rsidP="006E2E6A">
      <w:pPr>
        <w:spacing w:after="225" w:line="234" w:lineRule="atLeast"/>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 целью снижения затрат на текущее содержание уличного освещения поселения, улучшения качества освещения в рамках инвестиционного соглашения планируется в 2017-2018гг.</w:t>
      </w:r>
      <w:r w:rsidR="00552D36">
        <w:rPr>
          <w:rFonts w:ascii="Times New Roman" w:eastAsia="Times New Roman" w:hAnsi="Times New Roman" w:cs="Times New Roman"/>
          <w:sz w:val="28"/>
          <w:szCs w:val="28"/>
          <w:lang w:eastAsia="ru-RU"/>
        </w:rPr>
        <w:t xml:space="preserve"> перевод уличного освещения на </w:t>
      </w:r>
      <w:proofErr w:type="spellStart"/>
      <w:r w:rsidR="00552D36">
        <w:rPr>
          <w:rFonts w:ascii="Times New Roman" w:eastAsia="Times New Roman" w:hAnsi="Times New Roman" w:cs="Times New Roman"/>
          <w:sz w:val="28"/>
          <w:szCs w:val="28"/>
          <w:lang w:eastAsia="ru-RU"/>
        </w:rPr>
        <w:t>малозатратное</w:t>
      </w:r>
      <w:proofErr w:type="spellEnd"/>
      <w:r w:rsidR="00552D36">
        <w:rPr>
          <w:rFonts w:ascii="Times New Roman" w:eastAsia="Times New Roman" w:hAnsi="Times New Roman" w:cs="Times New Roman"/>
          <w:sz w:val="28"/>
          <w:szCs w:val="28"/>
          <w:lang w:eastAsia="ru-RU"/>
        </w:rPr>
        <w:t xml:space="preserve"> светодиодное уличное освещение.</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Результаты реализации Программы определяются с достижением уровня запланированных технических и финансово-экономических целевых показателей. Перечень целевых показателей с детализацией по системам коммунальной инфраструктуры принят </w:t>
      </w:r>
      <w:proofErr w:type="gramStart"/>
      <w:r w:rsidRPr="00A40BBE">
        <w:rPr>
          <w:rFonts w:ascii="Times New Roman" w:eastAsia="Times New Roman" w:hAnsi="Times New Roman" w:cs="Times New Roman"/>
          <w:sz w:val="28"/>
          <w:szCs w:val="28"/>
          <w:lang w:eastAsia="ru-RU"/>
        </w:rPr>
        <w:t>согласно требований</w:t>
      </w:r>
      <w:proofErr w:type="gramEnd"/>
      <w:r w:rsidRPr="00A40BBE">
        <w:rPr>
          <w:rFonts w:ascii="Times New Roman" w:eastAsia="Times New Roman" w:hAnsi="Times New Roman" w:cs="Times New Roman"/>
          <w:sz w:val="28"/>
          <w:szCs w:val="28"/>
          <w:lang w:eastAsia="ru-RU"/>
        </w:rPr>
        <w:t xml:space="preserve"> к программам комплексного развития систем коммунальной инфраструктуры поселений, городских округов, утвержденных постановлением Правительства РФ от 14 июня 2013 г. N 502. Целевые показатели устанавливаются по каждому виду коммунальных услуг и    периодически корректируются.</w:t>
      </w:r>
    </w:p>
    <w:p w:rsidR="006E2E6A" w:rsidRPr="00A40BBE" w:rsidRDefault="006E2E6A" w:rsidP="006E2E6A">
      <w:pPr>
        <w:spacing w:after="225" w:line="234" w:lineRule="atLeast"/>
        <w:ind w:left="360"/>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Предлагаются следующие показатели целевых индикаторов развития систем коммунальной инфраструктуры на расчетный срок до 202</w:t>
      </w:r>
      <w:r w:rsidR="00F9574F" w:rsidRPr="00A40BBE">
        <w:rPr>
          <w:rFonts w:ascii="Times New Roman" w:eastAsia="Times New Roman" w:hAnsi="Times New Roman" w:cs="Times New Roman"/>
          <w:sz w:val="28"/>
          <w:szCs w:val="28"/>
          <w:lang w:eastAsia="ru-RU"/>
        </w:rPr>
        <w:t>7</w:t>
      </w:r>
      <w:r w:rsidRPr="00A40BBE">
        <w:rPr>
          <w:rFonts w:ascii="Times New Roman" w:eastAsia="Times New Roman" w:hAnsi="Times New Roman" w:cs="Times New Roman"/>
          <w:sz w:val="28"/>
          <w:szCs w:val="28"/>
          <w:lang w:eastAsia="ru-RU"/>
        </w:rPr>
        <w:t xml:space="preserve"> года:</w:t>
      </w:r>
    </w:p>
    <w:p w:rsidR="006E2E6A" w:rsidRPr="00A40BBE" w:rsidRDefault="006E2E6A" w:rsidP="006E2E6A">
      <w:pPr>
        <w:spacing w:after="225" w:line="234" w:lineRule="atLeast"/>
        <w:ind w:left="284" w:firstLine="76"/>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      Надежность обслуживания систем жизнеобеспечения характеризует способность коммунальных объектов обеспечивать жизнедеятельность поселения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 Надежность работы объектов коммунальной инфраструктуры характеризуется обратной величиной – уменьшением количества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        Качество оказываемых услуг организациями коммунального комплекса характеризует соответствие качества оказываемых услуг установленным требованиями, эпидемиологическим нормам и правилам.</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снижение потерь при транспортировке ресурса потребителю.</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Для этого на расчетный срок обеспечить следующие показатели:</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 Мероприятия в системе водоснабжения:</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  снижение количества аварий и повреждений на 1 км сетей в год: 2016 г. – 2,3 ед./км; 2026 г. – 0.5 ед./км;</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  износ системы водоснабжения: 20</w:t>
      </w:r>
      <w:r w:rsidR="00B44EB4">
        <w:rPr>
          <w:rFonts w:ascii="Times New Roman" w:eastAsia="Times New Roman" w:hAnsi="Times New Roman" w:cs="Times New Roman"/>
          <w:sz w:val="28"/>
          <w:szCs w:val="28"/>
          <w:lang w:eastAsia="ru-RU"/>
        </w:rPr>
        <w:t>17</w:t>
      </w:r>
      <w:r w:rsidRPr="00A40BBE">
        <w:rPr>
          <w:rFonts w:ascii="Times New Roman" w:eastAsia="Times New Roman" w:hAnsi="Times New Roman" w:cs="Times New Roman"/>
          <w:sz w:val="28"/>
          <w:szCs w:val="28"/>
          <w:lang w:eastAsia="ru-RU"/>
        </w:rPr>
        <w:t xml:space="preserve"> г. – </w:t>
      </w:r>
      <w:r w:rsidR="00B44EB4">
        <w:rPr>
          <w:rFonts w:ascii="Times New Roman" w:eastAsia="Times New Roman" w:hAnsi="Times New Roman" w:cs="Times New Roman"/>
          <w:sz w:val="28"/>
          <w:szCs w:val="28"/>
          <w:lang w:eastAsia="ru-RU"/>
        </w:rPr>
        <w:t>6</w:t>
      </w:r>
      <w:r w:rsidRPr="00A40BBE">
        <w:rPr>
          <w:rFonts w:ascii="Times New Roman" w:eastAsia="Times New Roman" w:hAnsi="Times New Roman" w:cs="Times New Roman"/>
          <w:sz w:val="28"/>
          <w:szCs w:val="28"/>
          <w:lang w:eastAsia="ru-RU"/>
        </w:rPr>
        <w:t>7,0 %; 2026 г. – 12%;</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снижение уровня потерь воды при транспортировке по магистральным и распределительным сетям: 201</w:t>
      </w:r>
      <w:r w:rsidR="00B44EB4">
        <w:rPr>
          <w:rFonts w:ascii="Times New Roman" w:eastAsia="Times New Roman" w:hAnsi="Times New Roman" w:cs="Times New Roman"/>
          <w:sz w:val="28"/>
          <w:szCs w:val="28"/>
          <w:lang w:eastAsia="ru-RU"/>
        </w:rPr>
        <w:t>7</w:t>
      </w:r>
      <w:r w:rsidRPr="00A40BBE">
        <w:rPr>
          <w:rFonts w:ascii="Times New Roman" w:eastAsia="Times New Roman" w:hAnsi="Times New Roman" w:cs="Times New Roman"/>
          <w:sz w:val="28"/>
          <w:szCs w:val="28"/>
          <w:lang w:eastAsia="ru-RU"/>
        </w:rPr>
        <w:t xml:space="preserve"> г. – 22%; 2026 г. – 10%;</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удельный вес сетей, нуждающихся в замене не более    25%;</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обеспечить подключение новых абонентов к системе водоснабжения в течение не более 4 недель;</w:t>
      </w: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обеспеченность потребителей приборами учета:  до 2026 г. – 90%;</w:t>
      </w:r>
    </w:p>
    <w:p w:rsidR="006E2E6A" w:rsidRPr="00A40BBE" w:rsidRDefault="006E2E6A" w:rsidP="00E86E61">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обеспечить собираемость платежей за услуги водоснабжения на уровне не менее 90 %.</w:t>
      </w:r>
    </w:p>
    <w:p w:rsidR="006E2E6A" w:rsidRDefault="006E2E6A" w:rsidP="006E2E6A">
      <w:pPr>
        <w:spacing w:after="225" w:line="234" w:lineRule="atLeast"/>
        <w:rPr>
          <w:rFonts w:ascii="Times New Roman" w:eastAsia="Times New Roman" w:hAnsi="Times New Roman" w:cs="Times New Roman"/>
          <w:b/>
          <w:bCs/>
          <w:sz w:val="28"/>
          <w:szCs w:val="28"/>
          <w:lang w:eastAsia="ru-RU"/>
        </w:rPr>
      </w:pPr>
      <w:r w:rsidRPr="00A40BBE">
        <w:rPr>
          <w:rFonts w:ascii="Times New Roman" w:eastAsia="Times New Roman" w:hAnsi="Times New Roman" w:cs="Times New Roman"/>
          <w:b/>
          <w:bCs/>
          <w:sz w:val="28"/>
          <w:szCs w:val="28"/>
          <w:lang w:eastAsia="ru-RU"/>
        </w:rPr>
        <w:t> </w:t>
      </w: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552D36" w:rsidRDefault="00552D36" w:rsidP="006E2E6A">
      <w:pPr>
        <w:spacing w:after="225" w:line="234" w:lineRule="atLeast"/>
        <w:rPr>
          <w:rFonts w:ascii="Times New Roman" w:eastAsia="Times New Roman" w:hAnsi="Times New Roman" w:cs="Times New Roman"/>
          <w:b/>
          <w:bCs/>
          <w:sz w:val="28"/>
          <w:szCs w:val="28"/>
          <w:lang w:eastAsia="ru-RU"/>
        </w:rPr>
      </w:pPr>
    </w:p>
    <w:p w:rsidR="00E11363" w:rsidRDefault="00E11363" w:rsidP="00E86E61">
      <w:pPr>
        <w:spacing w:after="225" w:line="234" w:lineRule="atLeast"/>
        <w:rPr>
          <w:rFonts w:ascii="Times New Roman" w:eastAsia="Times New Roman" w:hAnsi="Times New Roman" w:cs="Times New Roman"/>
          <w:sz w:val="28"/>
          <w:szCs w:val="28"/>
          <w:lang w:eastAsia="ru-RU"/>
        </w:rPr>
        <w:sectPr w:rsidR="00E11363" w:rsidSect="00DC7403">
          <w:pgSz w:w="11906" w:h="16838"/>
          <w:pgMar w:top="1134" w:right="850" w:bottom="1134" w:left="1701" w:header="708" w:footer="708" w:gutter="0"/>
          <w:cols w:space="708"/>
          <w:docGrid w:linePitch="360"/>
        </w:sectPr>
      </w:pPr>
    </w:p>
    <w:p w:rsidR="00E86E61" w:rsidRDefault="00E86E61" w:rsidP="00E86E61">
      <w:pPr>
        <w:spacing w:after="225" w:line="234" w:lineRule="atLeast"/>
        <w:rPr>
          <w:rFonts w:ascii="Times New Roman" w:eastAsia="Times New Roman" w:hAnsi="Times New Roman" w:cs="Times New Roman"/>
          <w:sz w:val="28"/>
          <w:szCs w:val="28"/>
          <w:lang w:eastAsia="ru-RU"/>
        </w:rPr>
      </w:pPr>
    </w:p>
    <w:p w:rsidR="00E86E61" w:rsidRPr="00A40BBE" w:rsidRDefault="00E86E61" w:rsidP="00E86E61">
      <w:pPr>
        <w:spacing w:after="225" w:line="234" w:lineRule="atLeast"/>
        <w:ind w:left="360"/>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Целевые показатели развития систем коммунальной инфраструктуры</w:t>
      </w:r>
    </w:p>
    <w:p w:rsidR="00E86E61" w:rsidRPr="00C96B85" w:rsidRDefault="00E86E61" w:rsidP="00E86E61">
      <w:pPr>
        <w:spacing w:after="225" w:line="234" w:lineRule="atLeast"/>
        <w:ind w:left="360"/>
        <w:jc w:val="center"/>
        <w:rPr>
          <w:rFonts w:ascii="Times New Roman" w:eastAsia="Times New Roman" w:hAnsi="Times New Roman" w:cs="Times New Roman"/>
          <w:color w:val="C00000"/>
          <w:sz w:val="28"/>
          <w:szCs w:val="28"/>
          <w:lang w:eastAsia="ru-RU"/>
        </w:rPr>
      </w:pPr>
      <w:r>
        <w:rPr>
          <w:rFonts w:ascii="Times New Roman" w:eastAsia="Times New Roman" w:hAnsi="Times New Roman" w:cs="Times New Roman"/>
          <w:b/>
          <w:bCs/>
          <w:sz w:val="28"/>
          <w:szCs w:val="28"/>
          <w:lang w:eastAsia="ru-RU"/>
        </w:rPr>
        <w:t>Еткульского</w:t>
      </w:r>
      <w:r w:rsidRPr="00A40BBE">
        <w:rPr>
          <w:rFonts w:ascii="Times New Roman" w:eastAsia="Times New Roman" w:hAnsi="Times New Roman" w:cs="Times New Roman"/>
          <w:b/>
          <w:bCs/>
          <w:sz w:val="28"/>
          <w:szCs w:val="28"/>
          <w:lang w:eastAsia="ru-RU"/>
        </w:rPr>
        <w:t xml:space="preserve"> сельского поселе</w:t>
      </w:r>
      <w:r>
        <w:rPr>
          <w:rFonts w:ascii="Times New Roman" w:eastAsia="Times New Roman" w:hAnsi="Times New Roman" w:cs="Times New Roman"/>
          <w:b/>
          <w:bCs/>
          <w:sz w:val="28"/>
          <w:szCs w:val="28"/>
          <w:lang w:eastAsia="ru-RU"/>
        </w:rPr>
        <w:t>ния Еткульского</w:t>
      </w:r>
      <w:r w:rsidRPr="00A40BBE">
        <w:rPr>
          <w:rFonts w:ascii="Times New Roman" w:eastAsia="Times New Roman" w:hAnsi="Times New Roman" w:cs="Times New Roman"/>
          <w:b/>
          <w:bCs/>
          <w:sz w:val="28"/>
          <w:szCs w:val="28"/>
          <w:lang w:eastAsia="ru-RU"/>
        </w:rPr>
        <w:t xml:space="preserve"> муниципального района</w:t>
      </w:r>
      <w:r>
        <w:rPr>
          <w:rFonts w:ascii="Times New Roman" w:eastAsia="Times New Roman" w:hAnsi="Times New Roman" w:cs="Times New Roman"/>
          <w:b/>
          <w:bCs/>
          <w:sz w:val="28"/>
          <w:szCs w:val="28"/>
          <w:lang w:eastAsia="ru-RU"/>
        </w:rPr>
        <w:t xml:space="preserve"> </w:t>
      </w:r>
    </w:p>
    <w:p w:rsidR="00E86E61" w:rsidRDefault="00E86E61" w:rsidP="00E86E61">
      <w:pPr>
        <w:spacing w:after="225" w:line="234" w:lineRule="atLeast"/>
        <w:rPr>
          <w:rFonts w:ascii="Times New Roman" w:eastAsia="Times New Roman" w:hAnsi="Times New Roman" w:cs="Times New Roman"/>
          <w:sz w:val="28"/>
          <w:szCs w:val="28"/>
          <w:lang w:eastAsia="ru-RU"/>
        </w:rPr>
      </w:pPr>
    </w:p>
    <w:p w:rsidR="006E2E6A" w:rsidRPr="00A40BBE" w:rsidRDefault="00A94F6B" w:rsidP="00A94F6B">
      <w:pPr>
        <w:spacing w:after="225" w:line="234" w:lineRule="atLeast"/>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4.2</w:t>
      </w:r>
    </w:p>
    <w:tbl>
      <w:tblPr>
        <w:tblW w:w="15681" w:type="dxa"/>
        <w:tblInd w:w="360" w:type="dxa"/>
        <w:tblCellMar>
          <w:left w:w="0" w:type="dxa"/>
          <w:right w:w="0" w:type="dxa"/>
        </w:tblCellMar>
        <w:tblLook w:val="04A0" w:firstRow="1" w:lastRow="0" w:firstColumn="1" w:lastColumn="0" w:noHBand="0" w:noVBand="1"/>
      </w:tblPr>
      <w:tblGrid>
        <w:gridCol w:w="636"/>
        <w:gridCol w:w="2590"/>
        <w:gridCol w:w="1228"/>
        <w:gridCol w:w="961"/>
        <w:gridCol w:w="961"/>
        <w:gridCol w:w="961"/>
        <w:gridCol w:w="961"/>
        <w:gridCol w:w="961"/>
        <w:gridCol w:w="961"/>
        <w:gridCol w:w="581"/>
        <w:gridCol w:w="17"/>
        <w:gridCol w:w="17"/>
        <w:gridCol w:w="28"/>
        <w:gridCol w:w="17"/>
        <w:gridCol w:w="40"/>
        <w:gridCol w:w="28"/>
        <w:gridCol w:w="17"/>
        <w:gridCol w:w="17"/>
        <w:gridCol w:w="883"/>
        <w:gridCol w:w="36"/>
        <w:gridCol w:w="12"/>
        <w:gridCol w:w="12"/>
        <w:gridCol w:w="12"/>
        <w:gridCol w:w="801"/>
        <w:gridCol w:w="24"/>
        <w:gridCol w:w="119"/>
        <w:gridCol w:w="35"/>
        <w:gridCol w:w="35"/>
        <w:gridCol w:w="12"/>
        <w:gridCol w:w="754"/>
        <w:gridCol w:w="24"/>
        <w:gridCol w:w="24"/>
        <w:gridCol w:w="59"/>
        <w:gridCol w:w="12"/>
        <w:gridCol w:w="824"/>
        <w:gridCol w:w="12"/>
        <w:gridCol w:w="12"/>
        <w:gridCol w:w="12"/>
        <w:gridCol w:w="12"/>
        <w:gridCol w:w="12"/>
        <w:gridCol w:w="12"/>
        <w:gridCol w:w="12"/>
        <w:gridCol w:w="12"/>
        <w:gridCol w:w="925"/>
      </w:tblGrid>
      <w:tr w:rsidR="00E11363" w:rsidRPr="00A40BBE" w:rsidTr="00AF389D">
        <w:trPr>
          <w:gridAfter w:val="3"/>
          <w:wAfter w:w="949" w:type="dxa"/>
        </w:trPr>
        <w:tc>
          <w:tcPr>
            <w:tcW w:w="63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 </w:t>
            </w:r>
            <w:proofErr w:type="gramStart"/>
            <w:r w:rsidRPr="00A40BBE">
              <w:rPr>
                <w:rFonts w:ascii="Times New Roman" w:eastAsia="Times New Roman" w:hAnsi="Times New Roman" w:cs="Times New Roman"/>
                <w:sz w:val="28"/>
                <w:szCs w:val="28"/>
                <w:lang w:eastAsia="ru-RU"/>
              </w:rPr>
              <w:t>п</w:t>
            </w:r>
            <w:proofErr w:type="gramEnd"/>
            <w:r w:rsidRPr="00A40BBE">
              <w:rPr>
                <w:rFonts w:ascii="Times New Roman" w:eastAsia="Times New Roman" w:hAnsi="Times New Roman" w:cs="Times New Roman"/>
                <w:sz w:val="28"/>
                <w:szCs w:val="28"/>
                <w:lang w:eastAsia="ru-RU"/>
              </w:rPr>
              <w:t>/п</w:t>
            </w:r>
          </w:p>
        </w:tc>
        <w:tc>
          <w:tcPr>
            <w:tcW w:w="259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Наименование показателей</w:t>
            </w:r>
          </w:p>
        </w:tc>
        <w:tc>
          <w:tcPr>
            <w:tcW w:w="122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Ед. изм.</w:t>
            </w:r>
          </w:p>
        </w:tc>
        <w:tc>
          <w:tcPr>
            <w:tcW w:w="96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w:t>
            </w:r>
            <w:r w:rsidRPr="00A40BBE">
              <w:rPr>
                <w:rFonts w:ascii="Times New Roman" w:eastAsia="Times New Roman" w:hAnsi="Times New Roman" w:cs="Times New Roman"/>
                <w:sz w:val="28"/>
                <w:szCs w:val="28"/>
                <w:lang w:eastAsia="ru-RU"/>
              </w:rPr>
              <w:t>г.</w:t>
            </w:r>
          </w:p>
        </w:tc>
        <w:tc>
          <w:tcPr>
            <w:tcW w:w="96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w:t>
            </w:r>
            <w:r w:rsidRPr="00A40BBE">
              <w:rPr>
                <w:rFonts w:ascii="Times New Roman" w:eastAsia="Times New Roman" w:hAnsi="Times New Roman" w:cs="Times New Roman"/>
                <w:sz w:val="28"/>
                <w:szCs w:val="28"/>
                <w:lang w:eastAsia="ru-RU"/>
              </w:rPr>
              <w:t>г.</w:t>
            </w:r>
          </w:p>
        </w:tc>
        <w:tc>
          <w:tcPr>
            <w:tcW w:w="96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r w:rsidRPr="00A40BBE">
              <w:rPr>
                <w:rFonts w:ascii="Times New Roman" w:eastAsia="Times New Roman" w:hAnsi="Times New Roman" w:cs="Times New Roman"/>
                <w:sz w:val="28"/>
                <w:szCs w:val="28"/>
                <w:lang w:eastAsia="ru-RU"/>
              </w:rPr>
              <w:t>г.</w:t>
            </w:r>
          </w:p>
        </w:tc>
        <w:tc>
          <w:tcPr>
            <w:tcW w:w="96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Pr="00A40BBE">
              <w:rPr>
                <w:rFonts w:ascii="Times New Roman" w:eastAsia="Times New Roman" w:hAnsi="Times New Roman" w:cs="Times New Roman"/>
                <w:sz w:val="28"/>
                <w:szCs w:val="28"/>
                <w:lang w:eastAsia="ru-RU"/>
              </w:rPr>
              <w:t>г.</w:t>
            </w:r>
          </w:p>
        </w:tc>
        <w:tc>
          <w:tcPr>
            <w:tcW w:w="96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w:t>
            </w:r>
            <w:r w:rsidRPr="00A40BBE">
              <w:rPr>
                <w:rFonts w:ascii="Times New Roman" w:eastAsia="Times New Roman" w:hAnsi="Times New Roman" w:cs="Times New Roman"/>
                <w:sz w:val="28"/>
                <w:szCs w:val="28"/>
                <w:lang w:eastAsia="ru-RU"/>
              </w:rPr>
              <w:t>г.</w:t>
            </w:r>
          </w:p>
        </w:tc>
        <w:tc>
          <w:tcPr>
            <w:tcW w:w="96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r w:rsidRPr="00A40BBE">
              <w:rPr>
                <w:rFonts w:ascii="Times New Roman" w:eastAsia="Times New Roman" w:hAnsi="Times New Roman" w:cs="Times New Roman"/>
                <w:sz w:val="28"/>
                <w:szCs w:val="28"/>
                <w:lang w:eastAsia="ru-RU"/>
              </w:rPr>
              <w:t>г.</w:t>
            </w:r>
          </w:p>
        </w:tc>
        <w:tc>
          <w:tcPr>
            <w:tcW w:w="762" w:type="dxa"/>
            <w:gridSpan w:val="9"/>
            <w:tcBorders>
              <w:top w:val="single" w:sz="4" w:space="0" w:color="auto"/>
              <w:bottom w:val="single" w:sz="4" w:space="0" w:color="auto"/>
              <w:right w:val="single" w:sz="4" w:space="0" w:color="auto"/>
            </w:tcBorders>
            <w:shd w:val="clear" w:color="auto" w:fill="auto"/>
          </w:tcPr>
          <w:p w:rsidR="00E11363" w:rsidRPr="00A40BBE" w:rsidRDefault="00E11363"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r w:rsidRPr="00A40BBE">
              <w:rPr>
                <w:rFonts w:ascii="Times New Roman" w:eastAsia="Times New Roman" w:hAnsi="Times New Roman" w:cs="Times New Roman"/>
                <w:sz w:val="28"/>
                <w:szCs w:val="28"/>
                <w:lang w:eastAsia="ru-RU"/>
              </w:rPr>
              <w:t>г.</w:t>
            </w:r>
          </w:p>
        </w:tc>
        <w:tc>
          <w:tcPr>
            <w:tcW w:w="955" w:type="dxa"/>
            <w:gridSpan w:val="5"/>
            <w:tcBorders>
              <w:top w:val="single" w:sz="4" w:space="0" w:color="auto"/>
              <w:bottom w:val="single" w:sz="4" w:space="0" w:color="auto"/>
              <w:right w:val="single" w:sz="4" w:space="0" w:color="auto"/>
            </w:tcBorders>
            <w:shd w:val="clear" w:color="auto" w:fill="auto"/>
          </w:tcPr>
          <w:p w:rsidR="00E11363" w:rsidRPr="00A40BBE" w:rsidRDefault="00E11363"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r w:rsidRPr="00A40BBE">
              <w:rPr>
                <w:rFonts w:ascii="Times New Roman" w:eastAsia="Times New Roman" w:hAnsi="Times New Roman" w:cs="Times New Roman"/>
                <w:sz w:val="28"/>
                <w:szCs w:val="28"/>
                <w:lang w:eastAsia="ru-RU"/>
              </w:rPr>
              <w:t>г.</w:t>
            </w:r>
          </w:p>
        </w:tc>
        <w:tc>
          <w:tcPr>
            <w:tcW w:w="944" w:type="dxa"/>
            <w:gridSpan w:val="3"/>
            <w:tcBorders>
              <w:top w:val="single" w:sz="4" w:space="0" w:color="auto"/>
              <w:bottom w:val="single" w:sz="4" w:space="0" w:color="auto"/>
              <w:right w:val="single" w:sz="4" w:space="0" w:color="auto"/>
            </w:tcBorders>
            <w:shd w:val="clear" w:color="auto" w:fill="auto"/>
          </w:tcPr>
          <w:p w:rsidR="00E11363" w:rsidRPr="00A40BBE" w:rsidRDefault="00E11363"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Pr="00A40BBE">
              <w:rPr>
                <w:rFonts w:ascii="Times New Roman" w:eastAsia="Times New Roman" w:hAnsi="Times New Roman" w:cs="Times New Roman"/>
                <w:sz w:val="28"/>
                <w:szCs w:val="28"/>
                <w:lang w:eastAsia="ru-RU"/>
              </w:rPr>
              <w:t>г.</w:t>
            </w:r>
          </w:p>
        </w:tc>
        <w:tc>
          <w:tcPr>
            <w:tcW w:w="955" w:type="dxa"/>
            <w:gridSpan w:val="8"/>
            <w:tcBorders>
              <w:top w:val="single" w:sz="4" w:space="0" w:color="auto"/>
              <w:bottom w:val="single" w:sz="4" w:space="0" w:color="auto"/>
              <w:right w:val="single" w:sz="4" w:space="0" w:color="auto"/>
            </w:tcBorders>
            <w:shd w:val="clear" w:color="auto" w:fill="auto"/>
          </w:tcPr>
          <w:p w:rsidR="00E11363" w:rsidRPr="00A40BBE" w:rsidRDefault="00E11363"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Pr="00A40BBE">
              <w:rPr>
                <w:rFonts w:ascii="Times New Roman" w:eastAsia="Times New Roman" w:hAnsi="Times New Roman" w:cs="Times New Roman"/>
                <w:sz w:val="28"/>
                <w:szCs w:val="28"/>
                <w:lang w:eastAsia="ru-RU"/>
              </w:rPr>
              <w:t>г.</w:t>
            </w:r>
          </w:p>
        </w:tc>
        <w:tc>
          <w:tcPr>
            <w:tcW w:w="896" w:type="dxa"/>
            <w:gridSpan w:val="7"/>
            <w:tcBorders>
              <w:top w:val="single" w:sz="4" w:space="0" w:color="auto"/>
              <w:bottom w:val="single" w:sz="4" w:space="0" w:color="auto"/>
              <w:right w:val="single" w:sz="4" w:space="0" w:color="auto"/>
            </w:tcBorders>
            <w:shd w:val="clear" w:color="auto" w:fill="auto"/>
          </w:tcPr>
          <w:p w:rsidR="00E11363" w:rsidRPr="00A40BBE" w:rsidRDefault="00E11363"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w:t>
            </w:r>
            <w:r w:rsidRPr="00A40BBE">
              <w:rPr>
                <w:rFonts w:ascii="Times New Roman" w:eastAsia="Times New Roman" w:hAnsi="Times New Roman" w:cs="Times New Roman"/>
                <w:sz w:val="28"/>
                <w:szCs w:val="28"/>
                <w:lang w:eastAsia="ru-RU"/>
              </w:rPr>
              <w:t>г.</w:t>
            </w:r>
          </w:p>
        </w:tc>
      </w:tr>
      <w:tr w:rsidR="00E11363" w:rsidRPr="00A40BBE" w:rsidTr="00AF389D">
        <w:trPr>
          <w:gridAfter w:val="3"/>
          <w:wAfter w:w="94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9584" w:type="dxa"/>
            <w:gridSpan w:val="8"/>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водоснабжение</w:t>
            </w:r>
          </w:p>
        </w:tc>
        <w:tc>
          <w:tcPr>
            <w:tcW w:w="762" w:type="dxa"/>
            <w:gridSpan w:val="9"/>
            <w:tcBorders>
              <w:top w:val="single" w:sz="4" w:space="0" w:color="auto"/>
              <w:bottom w:val="single" w:sz="4" w:space="0" w:color="auto"/>
              <w:right w:val="single" w:sz="4" w:space="0" w:color="auto"/>
            </w:tcBorders>
            <w:shd w:val="clear" w:color="auto" w:fill="auto"/>
          </w:tcPr>
          <w:p w:rsidR="00E11363" w:rsidRPr="00A40BBE" w:rsidRDefault="00E11363"/>
        </w:tc>
        <w:tc>
          <w:tcPr>
            <w:tcW w:w="955" w:type="dxa"/>
            <w:gridSpan w:val="5"/>
            <w:tcBorders>
              <w:top w:val="single" w:sz="4" w:space="0" w:color="auto"/>
              <w:bottom w:val="single" w:sz="4" w:space="0" w:color="auto"/>
              <w:right w:val="single" w:sz="4" w:space="0" w:color="auto"/>
            </w:tcBorders>
            <w:shd w:val="clear" w:color="auto" w:fill="auto"/>
          </w:tcPr>
          <w:p w:rsidR="00E11363" w:rsidRPr="00A40BBE" w:rsidRDefault="00E11363"/>
        </w:tc>
        <w:tc>
          <w:tcPr>
            <w:tcW w:w="944" w:type="dxa"/>
            <w:gridSpan w:val="3"/>
            <w:tcBorders>
              <w:top w:val="single" w:sz="4" w:space="0" w:color="auto"/>
              <w:bottom w:val="single" w:sz="4" w:space="0" w:color="auto"/>
              <w:right w:val="single" w:sz="4" w:space="0" w:color="auto"/>
            </w:tcBorders>
            <w:shd w:val="clear" w:color="auto" w:fill="auto"/>
          </w:tcPr>
          <w:p w:rsidR="00E11363" w:rsidRPr="00A40BBE" w:rsidRDefault="00E11363"/>
        </w:tc>
        <w:tc>
          <w:tcPr>
            <w:tcW w:w="955" w:type="dxa"/>
            <w:gridSpan w:val="8"/>
            <w:tcBorders>
              <w:top w:val="single" w:sz="4" w:space="0" w:color="auto"/>
              <w:bottom w:val="single" w:sz="4" w:space="0" w:color="auto"/>
              <w:right w:val="single" w:sz="4" w:space="0" w:color="auto"/>
            </w:tcBorders>
            <w:shd w:val="clear" w:color="auto" w:fill="auto"/>
          </w:tcPr>
          <w:p w:rsidR="00E11363" w:rsidRPr="00A40BBE" w:rsidRDefault="00E11363"/>
        </w:tc>
        <w:tc>
          <w:tcPr>
            <w:tcW w:w="896" w:type="dxa"/>
            <w:gridSpan w:val="7"/>
            <w:tcBorders>
              <w:top w:val="single" w:sz="4" w:space="0" w:color="auto"/>
              <w:bottom w:val="single" w:sz="4" w:space="0" w:color="auto"/>
              <w:right w:val="single" w:sz="4" w:space="0" w:color="auto"/>
            </w:tcBorders>
            <w:shd w:val="clear" w:color="auto" w:fill="auto"/>
          </w:tcPr>
          <w:p w:rsidR="00E11363" w:rsidRPr="00A40BBE" w:rsidRDefault="00E11363"/>
        </w:tc>
      </w:tr>
      <w:tr w:rsidR="00E11363" w:rsidRPr="00A40BBE" w:rsidTr="00AF389D">
        <w:trPr>
          <w:gridAfter w:val="3"/>
          <w:wAfter w:w="94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w:t>
            </w:r>
          </w:p>
        </w:tc>
        <w:tc>
          <w:tcPr>
            <w:tcW w:w="9584" w:type="dxa"/>
            <w:gridSpan w:val="8"/>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11363" w:rsidRPr="00A40BBE" w:rsidRDefault="00E11363"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Надежность (бесперебойность) снабжения услугой</w:t>
            </w:r>
          </w:p>
        </w:tc>
        <w:tc>
          <w:tcPr>
            <w:tcW w:w="762" w:type="dxa"/>
            <w:gridSpan w:val="9"/>
            <w:tcBorders>
              <w:top w:val="single" w:sz="4" w:space="0" w:color="auto"/>
              <w:bottom w:val="single" w:sz="4" w:space="0" w:color="auto"/>
              <w:right w:val="single" w:sz="4" w:space="0" w:color="auto"/>
            </w:tcBorders>
            <w:shd w:val="clear" w:color="auto" w:fill="auto"/>
          </w:tcPr>
          <w:p w:rsidR="00E11363" w:rsidRPr="00A40BBE" w:rsidRDefault="00E11363"/>
        </w:tc>
        <w:tc>
          <w:tcPr>
            <w:tcW w:w="955" w:type="dxa"/>
            <w:gridSpan w:val="5"/>
            <w:tcBorders>
              <w:top w:val="single" w:sz="4" w:space="0" w:color="auto"/>
              <w:bottom w:val="single" w:sz="4" w:space="0" w:color="auto"/>
              <w:right w:val="single" w:sz="4" w:space="0" w:color="auto"/>
            </w:tcBorders>
            <w:shd w:val="clear" w:color="auto" w:fill="auto"/>
          </w:tcPr>
          <w:p w:rsidR="00E11363" w:rsidRPr="00A40BBE" w:rsidRDefault="00E11363"/>
        </w:tc>
        <w:tc>
          <w:tcPr>
            <w:tcW w:w="944" w:type="dxa"/>
            <w:gridSpan w:val="3"/>
            <w:tcBorders>
              <w:top w:val="single" w:sz="4" w:space="0" w:color="auto"/>
              <w:bottom w:val="single" w:sz="4" w:space="0" w:color="auto"/>
              <w:right w:val="single" w:sz="4" w:space="0" w:color="auto"/>
            </w:tcBorders>
            <w:shd w:val="clear" w:color="auto" w:fill="auto"/>
          </w:tcPr>
          <w:p w:rsidR="00E11363" w:rsidRPr="00A40BBE" w:rsidRDefault="00E11363"/>
        </w:tc>
        <w:tc>
          <w:tcPr>
            <w:tcW w:w="955" w:type="dxa"/>
            <w:gridSpan w:val="8"/>
            <w:tcBorders>
              <w:top w:val="single" w:sz="4" w:space="0" w:color="auto"/>
              <w:bottom w:val="single" w:sz="4" w:space="0" w:color="auto"/>
              <w:right w:val="single" w:sz="4" w:space="0" w:color="auto"/>
            </w:tcBorders>
            <w:shd w:val="clear" w:color="auto" w:fill="auto"/>
          </w:tcPr>
          <w:p w:rsidR="00E11363" w:rsidRPr="00A40BBE" w:rsidRDefault="00E11363"/>
        </w:tc>
        <w:tc>
          <w:tcPr>
            <w:tcW w:w="896" w:type="dxa"/>
            <w:gridSpan w:val="7"/>
            <w:tcBorders>
              <w:top w:val="single" w:sz="4" w:space="0" w:color="auto"/>
              <w:bottom w:val="single" w:sz="4" w:space="0" w:color="auto"/>
              <w:right w:val="single" w:sz="4" w:space="0" w:color="auto"/>
            </w:tcBorders>
            <w:shd w:val="clear" w:color="auto" w:fill="auto"/>
          </w:tcPr>
          <w:p w:rsidR="00E11363" w:rsidRPr="00A40BBE" w:rsidRDefault="00E11363"/>
        </w:tc>
      </w:tr>
      <w:tr w:rsidR="00AF389D" w:rsidRPr="00A40BBE" w:rsidTr="00AF389D">
        <w:trPr>
          <w:gridAfter w:val="3"/>
          <w:wAfter w:w="94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1.1.</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Аварийность системы коммунальной инфраструктуры</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ед./</w:t>
            </w:r>
          </w:p>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км</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2,3</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bottom"/>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762" w:type="dxa"/>
            <w:gridSpan w:val="9"/>
            <w:tcBorders>
              <w:top w:val="single" w:sz="4" w:space="0" w:color="auto"/>
              <w:bottom w:val="single" w:sz="4" w:space="0" w:color="auto"/>
              <w:right w:val="single" w:sz="4" w:space="0" w:color="auto"/>
            </w:tcBorders>
            <w:shd w:val="clear" w:color="auto" w:fill="auto"/>
            <w:vAlign w:val="bottom"/>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955" w:type="dxa"/>
            <w:gridSpan w:val="5"/>
            <w:tcBorders>
              <w:top w:val="single" w:sz="4" w:space="0" w:color="auto"/>
              <w:bottom w:val="single" w:sz="4" w:space="0" w:color="auto"/>
              <w:right w:val="single" w:sz="4" w:space="0" w:color="auto"/>
            </w:tcBorders>
            <w:shd w:val="clear" w:color="auto" w:fill="auto"/>
            <w:vAlign w:val="bottom"/>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944" w:type="dxa"/>
            <w:gridSpan w:val="3"/>
            <w:tcBorders>
              <w:top w:val="single" w:sz="4" w:space="0" w:color="auto"/>
              <w:bottom w:val="single" w:sz="4" w:space="0" w:color="auto"/>
              <w:right w:val="single" w:sz="4" w:space="0" w:color="auto"/>
            </w:tcBorders>
            <w:shd w:val="clear" w:color="auto" w:fill="auto"/>
            <w:vAlign w:val="bottom"/>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955" w:type="dxa"/>
            <w:gridSpan w:val="8"/>
            <w:tcBorders>
              <w:top w:val="single" w:sz="4" w:space="0" w:color="auto"/>
              <w:bottom w:val="single" w:sz="4" w:space="0" w:color="auto"/>
              <w:right w:val="single" w:sz="4" w:space="0" w:color="auto"/>
            </w:tcBorders>
            <w:shd w:val="clear" w:color="auto" w:fill="auto"/>
            <w:vAlign w:val="bottom"/>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c>
          <w:tcPr>
            <w:tcW w:w="896" w:type="dxa"/>
            <w:gridSpan w:val="7"/>
            <w:tcBorders>
              <w:top w:val="single" w:sz="4" w:space="0" w:color="auto"/>
              <w:bottom w:val="single" w:sz="4" w:space="0" w:color="auto"/>
              <w:right w:val="single" w:sz="4" w:space="0" w:color="auto"/>
            </w:tcBorders>
            <w:shd w:val="clear" w:color="auto" w:fill="auto"/>
            <w:vAlign w:val="bottom"/>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r>
      <w:tr w:rsidR="00AF389D" w:rsidRPr="00A40BBE" w:rsidTr="00AF389D">
        <w:trPr>
          <w:gridAfter w:val="3"/>
          <w:wAfter w:w="94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1.2.</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Перебои в снабжении потребителей</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час/чел.</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40BBE">
              <w:rPr>
                <w:rFonts w:ascii="Times New Roman" w:eastAsia="Times New Roman" w:hAnsi="Times New Roman" w:cs="Times New Roman"/>
                <w:sz w:val="28"/>
                <w:szCs w:val="28"/>
                <w:lang w:eastAsia="ru-RU"/>
              </w:rPr>
              <w:t>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A40BBE">
              <w:rPr>
                <w:rFonts w:ascii="Times New Roman" w:eastAsia="Times New Roman" w:hAnsi="Times New Roman" w:cs="Times New Roman"/>
                <w:sz w:val="28"/>
                <w:szCs w:val="28"/>
                <w:lang w:eastAsia="ru-RU"/>
              </w:rPr>
              <w:t>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p>
        </w:tc>
        <w:tc>
          <w:tcPr>
            <w:tcW w:w="745" w:type="dxa"/>
            <w:gridSpan w:val="8"/>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972" w:type="dxa"/>
            <w:gridSpan w:val="6"/>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c>
          <w:tcPr>
            <w:tcW w:w="944" w:type="dxa"/>
            <w:gridSpan w:val="3"/>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0,5</w:t>
            </w:r>
          </w:p>
        </w:tc>
        <w:tc>
          <w:tcPr>
            <w:tcW w:w="955" w:type="dxa"/>
            <w:gridSpan w:val="8"/>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896"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0</w:t>
            </w:r>
          </w:p>
        </w:tc>
      </w:tr>
      <w:tr w:rsidR="00AF389D" w:rsidRPr="00A40BBE" w:rsidTr="00AF389D">
        <w:trPr>
          <w:gridAfter w:val="3"/>
          <w:wAfter w:w="94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1.3.</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продолжительность (бесперебойность) поставки услуги</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час/день</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745" w:type="dxa"/>
            <w:gridSpan w:val="8"/>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p>
        </w:tc>
        <w:tc>
          <w:tcPr>
            <w:tcW w:w="972" w:type="dxa"/>
            <w:gridSpan w:val="6"/>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44" w:type="dxa"/>
            <w:gridSpan w:val="3"/>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955" w:type="dxa"/>
            <w:gridSpan w:val="8"/>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c>
          <w:tcPr>
            <w:tcW w:w="896"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24</w:t>
            </w:r>
          </w:p>
        </w:tc>
      </w:tr>
      <w:tr w:rsidR="00AF389D" w:rsidRPr="00A40BBE" w:rsidTr="00AF389D">
        <w:trPr>
          <w:gridAfter w:val="1"/>
          <w:wAfter w:w="925"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1.4.</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Уровень потерь</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40BBE">
              <w:rPr>
                <w:rFonts w:ascii="Times New Roman" w:eastAsia="Times New Roman" w:hAnsi="Times New Roman" w:cs="Times New Roman"/>
                <w:sz w:val="28"/>
                <w:szCs w:val="28"/>
                <w:lang w:eastAsia="ru-RU"/>
              </w:rPr>
              <w:t> </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Pr="00A40BBE">
              <w:rPr>
                <w:rFonts w:ascii="Times New Roman" w:eastAsia="Times New Roman" w:hAnsi="Times New Roman" w:cs="Times New Roman"/>
                <w:sz w:val="28"/>
                <w:szCs w:val="28"/>
                <w:lang w:eastAsia="ru-RU"/>
              </w:rPr>
              <w:t> </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Pr="00A40BBE">
              <w:rPr>
                <w:rFonts w:ascii="Times New Roman" w:eastAsia="Times New Roman" w:hAnsi="Times New Roman" w:cs="Times New Roman"/>
                <w:sz w:val="28"/>
                <w:szCs w:val="28"/>
                <w:lang w:eastAsia="ru-RU"/>
              </w:rPr>
              <w:t> </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Pr="00A40BBE">
              <w:rPr>
                <w:rFonts w:ascii="Times New Roman" w:eastAsia="Times New Roman" w:hAnsi="Times New Roman" w:cs="Times New Roman"/>
                <w:sz w:val="28"/>
                <w:szCs w:val="28"/>
                <w:lang w:eastAsia="ru-RU"/>
              </w:rPr>
              <w:t> </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Pr="00A40BBE">
              <w:rPr>
                <w:rFonts w:ascii="Times New Roman" w:eastAsia="Times New Roman" w:hAnsi="Times New Roman" w:cs="Times New Roman"/>
                <w:sz w:val="28"/>
                <w:szCs w:val="28"/>
                <w:lang w:eastAsia="ru-RU"/>
              </w:rPr>
              <w:t> </w:t>
            </w:r>
          </w:p>
        </w:tc>
        <w:tc>
          <w:tcPr>
            <w:tcW w:w="961" w:type="dxa"/>
            <w:tcBorders>
              <w:top w:val="nil"/>
              <w:left w:val="nil"/>
              <w:bottom w:val="single" w:sz="8" w:space="0" w:color="auto"/>
              <w:right w:val="single" w:sz="4"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Pr="00A40BBE">
              <w:rPr>
                <w:rFonts w:ascii="Times New Roman" w:eastAsia="Times New Roman" w:hAnsi="Times New Roman" w:cs="Times New Roman"/>
                <w:sz w:val="28"/>
                <w:szCs w:val="28"/>
                <w:lang w:eastAsia="ru-RU"/>
              </w:rPr>
              <w:t> </w:t>
            </w:r>
          </w:p>
        </w:tc>
        <w:tc>
          <w:tcPr>
            <w:tcW w:w="728" w:type="dxa"/>
            <w:gridSpan w:val="7"/>
            <w:tcBorders>
              <w:right w:val="single" w:sz="4" w:space="0" w:color="auto"/>
            </w:tcBorders>
            <w:shd w:val="clear" w:color="auto" w:fill="auto"/>
          </w:tcPr>
          <w:p w:rsidR="00AF389D" w:rsidRPr="00A40BBE" w:rsidRDefault="00AF389D"/>
        </w:tc>
        <w:tc>
          <w:tcPr>
            <w:tcW w:w="989" w:type="dxa"/>
            <w:gridSpan w:val="7"/>
            <w:tcBorders>
              <w:right w:val="single" w:sz="4" w:space="0" w:color="auto"/>
            </w:tcBorders>
            <w:shd w:val="clear" w:color="auto" w:fill="auto"/>
          </w:tcPr>
          <w:p w:rsidR="00AF389D" w:rsidRPr="00AF389D" w:rsidRDefault="00AF389D">
            <w:pPr>
              <w:rPr>
                <w:rFonts w:ascii="Times New Roman" w:hAnsi="Times New Roman" w:cs="Times New Roman"/>
                <w:sz w:val="28"/>
                <w:szCs w:val="28"/>
              </w:rPr>
            </w:pPr>
            <w:r w:rsidRPr="00AF389D">
              <w:rPr>
                <w:rFonts w:ascii="Times New Roman" w:hAnsi="Times New Roman" w:cs="Times New Roman"/>
                <w:sz w:val="28"/>
                <w:szCs w:val="28"/>
              </w:rPr>
              <w:t>16</w:t>
            </w:r>
          </w:p>
        </w:tc>
        <w:tc>
          <w:tcPr>
            <w:tcW w:w="944" w:type="dxa"/>
            <w:gridSpan w:val="3"/>
            <w:tcBorders>
              <w:right w:val="single" w:sz="4" w:space="0" w:color="auto"/>
            </w:tcBorders>
            <w:shd w:val="clear" w:color="auto" w:fill="auto"/>
          </w:tcPr>
          <w:p w:rsidR="00AF389D" w:rsidRPr="00AF389D" w:rsidRDefault="00AF389D">
            <w:pPr>
              <w:rPr>
                <w:rFonts w:ascii="Times New Roman" w:hAnsi="Times New Roman" w:cs="Times New Roman"/>
                <w:sz w:val="28"/>
                <w:szCs w:val="28"/>
              </w:rPr>
            </w:pPr>
            <w:r w:rsidRPr="00AF389D">
              <w:rPr>
                <w:rFonts w:ascii="Times New Roman" w:hAnsi="Times New Roman" w:cs="Times New Roman"/>
                <w:sz w:val="28"/>
                <w:szCs w:val="28"/>
              </w:rPr>
              <w:t>12</w:t>
            </w:r>
          </w:p>
        </w:tc>
        <w:tc>
          <w:tcPr>
            <w:tcW w:w="943" w:type="dxa"/>
            <w:gridSpan w:val="7"/>
            <w:tcBorders>
              <w:right w:val="single" w:sz="4" w:space="0" w:color="auto"/>
            </w:tcBorders>
            <w:shd w:val="clear" w:color="auto" w:fill="auto"/>
          </w:tcPr>
          <w:p w:rsidR="00AF389D" w:rsidRPr="00AF389D" w:rsidRDefault="00AF389D">
            <w:pPr>
              <w:rPr>
                <w:rFonts w:ascii="Times New Roman" w:hAnsi="Times New Roman" w:cs="Times New Roman"/>
                <w:sz w:val="28"/>
                <w:szCs w:val="28"/>
              </w:rPr>
            </w:pPr>
            <w:r w:rsidRPr="00AF389D">
              <w:rPr>
                <w:rFonts w:ascii="Times New Roman" w:hAnsi="Times New Roman" w:cs="Times New Roman"/>
                <w:sz w:val="28"/>
                <w:szCs w:val="28"/>
              </w:rPr>
              <w:t>10</w:t>
            </w:r>
          </w:p>
        </w:tc>
        <w:tc>
          <w:tcPr>
            <w:tcW w:w="932" w:type="dxa"/>
            <w:gridSpan w:val="10"/>
            <w:tcBorders>
              <w:right w:val="single" w:sz="4" w:space="0" w:color="auto"/>
            </w:tcBorders>
            <w:shd w:val="clear" w:color="auto" w:fill="auto"/>
          </w:tcPr>
          <w:p w:rsidR="00AF389D" w:rsidRPr="00AF389D" w:rsidRDefault="00AF389D">
            <w:pPr>
              <w:rPr>
                <w:rFonts w:ascii="Times New Roman" w:hAnsi="Times New Roman" w:cs="Times New Roman"/>
                <w:sz w:val="28"/>
                <w:szCs w:val="28"/>
              </w:rPr>
            </w:pPr>
            <w:r w:rsidRPr="00AF389D">
              <w:rPr>
                <w:rFonts w:ascii="Times New Roman" w:hAnsi="Times New Roman" w:cs="Times New Roman"/>
                <w:sz w:val="28"/>
                <w:szCs w:val="28"/>
              </w:rPr>
              <w:t>10</w:t>
            </w:r>
          </w:p>
        </w:tc>
      </w:tr>
      <w:tr w:rsidR="00AF389D" w:rsidRPr="00A40BBE" w:rsidTr="00AF389D">
        <w:trPr>
          <w:gridAfter w:val="1"/>
          <w:wAfter w:w="925"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1.5.</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Износ коммунальной инфраструктуры</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67</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728" w:type="dxa"/>
            <w:gridSpan w:val="7"/>
            <w:tcBorders>
              <w:top w:val="single" w:sz="4" w:space="0" w:color="auto"/>
              <w:bottom w:val="single" w:sz="4" w:space="0" w:color="auto"/>
              <w:right w:val="single" w:sz="4" w:space="0" w:color="auto"/>
            </w:tcBorders>
            <w:shd w:val="clear" w:color="auto" w:fill="auto"/>
          </w:tcPr>
          <w:p w:rsidR="00AF389D" w:rsidRPr="00A40BBE" w:rsidRDefault="00AF389D"/>
        </w:tc>
        <w:tc>
          <w:tcPr>
            <w:tcW w:w="989"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tc>
        <w:tc>
          <w:tcPr>
            <w:tcW w:w="944" w:type="dxa"/>
            <w:gridSpan w:val="3"/>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c>
          <w:tcPr>
            <w:tcW w:w="943"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p>
        </w:tc>
        <w:tc>
          <w:tcPr>
            <w:tcW w:w="932" w:type="dxa"/>
            <w:gridSpan w:val="10"/>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p>
        </w:tc>
      </w:tr>
      <w:tr w:rsidR="00AF389D" w:rsidRPr="00A40BBE" w:rsidTr="00AF389D">
        <w:trPr>
          <w:gridAfter w:val="2"/>
          <w:wAfter w:w="937"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1.6.</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Удельный вес сетей, нуждающихся в замене</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58</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48</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45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728"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c>
          <w:tcPr>
            <w:tcW w:w="989"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944" w:type="dxa"/>
            <w:gridSpan w:val="3"/>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27</w:t>
            </w:r>
          </w:p>
        </w:tc>
        <w:tc>
          <w:tcPr>
            <w:tcW w:w="943"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920" w:type="dxa"/>
            <w:gridSpan w:val="9"/>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r>
      <w:tr w:rsidR="00AF389D" w:rsidRPr="00A40BBE" w:rsidTr="00AF389D">
        <w:trPr>
          <w:gridAfter w:val="3"/>
          <w:wAfter w:w="94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w:t>
            </w:r>
          </w:p>
        </w:tc>
        <w:tc>
          <w:tcPr>
            <w:tcW w:w="9584" w:type="dxa"/>
            <w:gridSpan w:val="8"/>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Сбалансированность систем коммунальной инфраструктуры</w:t>
            </w:r>
          </w:p>
        </w:tc>
        <w:tc>
          <w:tcPr>
            <w:tcW w:w="4512" w:type="dxa"/>
            <w:gridSpan w:val="32"/>
            <w:tcBorders>
              <w:top w:val="single" w:sz="4" w:space="0" w:color="auto"/>
              <w:bottom w:val="single" w:sz="4" w:space="0" w:color="auto"/>
              <w:right w:val="single" w:sz="4" w:space="0" w:color="auto"/>
            </w:tcBorders>
            <w:shd w:val="clear" w:color="auto" w:fill="auto"/>
          </w:tcPr>
          <w:p w:rsidR="00AF389D" w:rsidRPr="00A40BBE" w:rsidRDefault="00AF389D"/>
        </w:tc>
      </w:tr>
      <w:tr w:rsidR="00AF389D" w:rsidRPr="00A40BBE" w:rsidTr="00AF389D">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2.1.</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Обеспеченность потребления услуги  приборами учета</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90</w:t>
            </w:r>
          </w:p>
        </w:tc>
        <w:tc>
          <w:tcPr>
            <w:tcW w:w="700" w:type="dxa"/>
            <w:gridSpan w:val="6"/>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981" w:type="dxa"/>
            <w:gridSpan w:val="5"/>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015"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849" w:type="dxa"/>
            <w:gridSpan w:val="5"/>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955" w:type="dxa"/>
            <w:gridSpan w:val="8"/>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961" w:type="dxa"/>
            <w:gridSpan w:val="4"/>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p>
        </w:tc>
      </w:tr>
      <w:tr w:rsidR="00AF389D" w:rsidRPr="00A40BBE" w:rsidTr="00AF389D">
        <w:trPr>
          <w:gridAfter w:val="4"/>
          <w:wAfter w:w="961"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w:t>
            </w:r>
          </w:p>
        </w:tc>
        <w:tc>
          <w:tcPr>
            <w:tcW w:w="9584" w:type="dxa"/>
            <w:gridSpan w:val="8"/>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Показатели качества предоставляемых услуг</w:t>
            </w:r>
          </w:p>
        </w:tc>
        <w:tc>
          <w:tcPr>
            <w:tcW w:w="4500" w:type="dxa"/>
            <w:gridSpan w:val="31"/>
            <w:tcBorders>
              <w:top w:val="single" w:sz="4" w:space="0" w:color="auto"/>
              <w:bottom w:val="single" w:sz="4" w:space="0" w:color="auto"/>
              <w:right w:val="single" w:sz="4" w:space="0" w:color="auto"/>
            </w:tcBorders>
            <w:shd w:val="clear" w:color="auto" w:fill="auto"/>
          </w:tcPr>
          <w:p w:rsidR="00AF389D" w:rsidRPr="00A40BBE" w:rsidRDefault="00AF389D"/>
        </w:tc>
      </w:tr>
      <w:tr w:rsidR="00AF389D" w:rsidRPr="00A40BBE" w:rsidTr="008F1163">
        <w:trPr>
          <w:gridAfter w:val="4"/>
          <w:wAfter w:w="961"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3.1.</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Соответствие качества воды установленным требованиям</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660" w:type="dxa"/>
            <w:gridSpan w:val="5"/>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1033"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1038" w:type="dxa"/>
            <w:gridSpan w:val="7"/>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790" w:type="dxa"/>
            <w:gridSpan w:val="3"/>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79" w:type="dxa"/>
            <w:gridSpan w:val="9"/>
            <w:tcBorders>
              <w:top w:val="single" w:sz="4" w:space="0" w:color="auto"/>
              <w:bottom w:val="single" w:sz="4" w:space="0" w:color="auto"/>
              <w:right w:val="single" w:sz="4" w:space="0" w:color="auto"/>
            </w:tcBorders>
            <w:shd w:val="clear" w:color="auto" w:fill="auto"/>
            <w:vAlign w:val="center"/>
          </w:tcPr>
          <w:p w:rsidR="00AF389D" w:rsidRPr="00A40BBE" w:rsidRDefault="00AF389D"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r>
      <w:tr w:rsidR="00AF389D" w:rsidRPr="00A40BBE" w:rsidTr="00AF389D">
        <w:trPr>
          <w:gridAfter w:val="5"/>
          <w:wAfter w:w="973"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w:t>
            </w:r>
          </w:p>
        </w:tc>
        <w:tc>
          <w:tcPr>
            <w:tcW w:w="9584" w:type="dxa"/>
            <w:gridSpan w:val="8"/>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F389D" w:rsidRPr="00A40BBE" w:rsidRDefault="00AF389D"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Доступность услуги для потребителей</w:t>
            </w:r>
          </w:p>
        </w:tc>
        <w:tc>
          <w:tcPr>
            <w:tcW w:w="4488" w:type="dxa"/>
            <w:gridSpan w:val="30"/>
            <w:tcBorders>
              <w:top w:val="single" w:sz="4" w:space="0" w:color="auto"/>
              <w:bottom w:val="single" w:sz="4" w:space="0" w:color="auto"/>
              <w:right w:val="single" w:sz="4" w:space="0" w:color="auto"/>
            </w:tcBorders>
            <w:shd w:val="clear" w:color="auto" w:fill="auto"/>
          </w:tcPr>
          <w:p w:rsidR="00AF389D" w:rsidRPr="00A40BBE" w:rsidRDefault="00AF389D"/>
        </w:tc>
      </w:tr>
      <w:tr w:rsidR="00E76369" w:rsidRPr="00A40BBE" w:rsidTr="008F1163">
        <w:trPr>
          <w:gridAfter w:val="5"/>
          <w:wAfter w:w="973"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4.1.</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Удельное водопотребление</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м3/</w:t>
            </w:r>
          </w:p>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чел.</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615" w:type="dxa"/>
            <w:gridSpan w:val="3"/>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1078" w:type="dxa"/>
            <w:gridSpan w:val="9"/>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1050" w:type="dxa"/>
            <w:gridSpan w:val="8"/>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778" w:type="dxa"/>
            <w:gridSpan w:val="2"/>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c>
          <w:tcPr>
            <w:tcW w:w="967" w:type="dxa"/>
            <w:gridSpan w:val="8"/>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42,1</w:t>
            </w:r>
          </w:p>
        </w:tc>
      </w:tr>
      <w:tr w:rsidR="00E76369" w:rsidRPr="00A40BBE" w:rsidTr="008F1163">
        <w:trPr>
          <w:gridAfter w:val="6"/>
          <w:wAfter w:w="985"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4.2.</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Доля потребителей в жилых домах, </w:t>
            </w:r>
            <w:r w:rsidRPr="00A40BBE">
              <w:rPr>
                <w:rFonts w:ascii="Times New Roman" w:eastAsia="Times New Roman" w:hAnsi="Times New Roman" w:cs="Times New Roman"/>
                <w:sz w:val="28"/>
                <w:szCs w:val="28"/>
                <w:lang w:eastAsia="ru-RU"/>
              </w:rPr>
              <w:lastRenderedPageBreak/>
              <w:t>обеспеченных доступом к коммунальной инфраструктуре</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73,2</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77</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83</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85</w:t>
            </w:r>
          </w:p>
        </w:tc>
        <w:tc>
          <w:tcPr>
            <w:tcW w:w="598" w:type="dxa"/>
            <w:gridSpan w:val="2"/>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87</w:t>
            </w:r>
          </w:p>
        </w:tc>
        <w:tc>
          <w:tcPr>
            <w:tcW w:w="1095" w:type="dxa"/>
            <w:gridSpan w:val="10"/>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90</w:t>
            </w:r>
          </w:p>
        </w:tc>
        <w:tc>
          <w:tcPr>
            <w:tcW w:w="1050" w:type="dxa"/>
            <w:gridSpan w:val="8"/>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778" w:type="dxa"/>
            <w:gridSpan w:val="2"/>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955" w:type="dxa"/>
            <w:gridSpan w:val="7"/>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76369" w:rsidRPr="00A40BBE" w:rsidTr="00AF389D">
        <w:trPr>
          <w:gridAfter w:val="6"/>
          <w:wAfter w:w="985"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3</w:t>
            </w:r>
          </w:p>
        </w:tc>
        <w:tc>
          <w:tcPr>
            <w:tcW w:w="9584" w:type="dxa"/>
            <w:gridSpan w:val="8"/>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газоснабжение</w:t>
            </w:r>
          </w:p>
        </w:tc>
        <w:tc>
          <w:tcPr>
            <w:tcW w:w="4476" w:type="dxa"/>
            <w:gridSpan w:val="29"/>
            <w:tcBorders>
              <w:top w:val="single" w:sz="4" w:space="0" w:color="auto"/>
              <w:bottom w:val="single" w:sz="4" w:space="0" w:color="auto"/>
              <w:right w:val="single" w:sz="4" w:space="0" w:color="auto"/>
            </w:tcBorders>
            <w:shd w:val="clear" w:color="auto" w:fill="auto"/>
          </w:tcPr>
          <w:p w:rsidR="00E76369" w:rsidRPr="00A40BBE" w:rsidRDefault="00E76369"/>
        </w:tc>
      </w:tr>
      <w:tr w:rsidR="00E76369" w:rsidRPr="00A40BBE" w:rsidTr="008F1163">
        <w:trPr>
          <w:gridAfter w:val="7"/>
          <w:wAfter w:w="997"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3.1.</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Доля потребителей в жилых домах, обеспеченных доступом к коммунальной инфраструктуре</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59</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65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75</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80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90</w:t>
            </w:r>
          </w:p>
        </w:tc>
        <w:tc>
          <w:tcPr>
            <w:tcW w:w="581" w:type="dxa"/>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w:t>
            </w:r>
          </w:p>
        </w:tc>
        <w:tc>
          <w:tcPr>
            <w:tcW w:w="1124" w:type="dxa"/>
            <w:gridSpan w:val="12"/>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837" w:type="dxa"/>
            <w:gridSpan w:val="3"/>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955" w:type="dxa"/>
            <w:gridSpan w:val="5"/>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967" w:type="dxa"/>
            <w:gridSpan w:val="7"/>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E76369" w:rsidRPr="00A40BBE" w:rsidTr="00AF389D">
        <w:trPr>
          <w:gridAfter w:val="8"/>
          <w:wAfter w:w="1009" w:type="dxa"/>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w:t>
            </w:r>
          </w:p>
        </w:tc>
        <w:tc>
          <w:tcPr>
            <w:tcW w:w="9584" w:type="dxa"/>
            <w:gridSpan w:val="8"/>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энергоснабжение</w:t>
            </w:r>
          </w:p>
        </w:tc>
        <w:tc>
          <w:tcPr>
            <w:tcW w:w="4452" w:type="dxa"/>
            <w:gridSpan w:val="27"/>
            <w:tcBorders>
              <w:top w:val="single" w:sz="4" w:space="0" w:color="auto"/>
              <w:bottom w:val="single" w:sz="4" w:space="0" w:color="auto"/>
              <w:right w:val="single" w:sz="4" w:space="0" w:color="auto"/>
            </w:tcBorders>
            <w:shd w:val="clear" w:color="auto" w:fill="auto"/>
          </w:tcPr>
          <w:p w:rsidR="00E76369" w:rsidRPr="00A40BBE" w:rsidRDefault="00E76369"/>
        </w:tc>
      </w:tr>
      <w:tr w:rsidR="00E76369" w:rsidRPr="00A40BBE" w:rsidTr="008F1163">
        <w:trPr>
          <w:gridAfter w:val="9"/>
          <w:wAfter w:w="1021" w:type="dxa"/>
          <w:trHeight w:val="639"/>
        </w:trPr>
        <w:tc>
          <w:tcPr>
            <w:tcW w:w="63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4.1.</w:t>
            </w:r>
          </w:p>
        </w:tc>
        <w:tc>
          <w:tcPr>
            <w:tcW w:w="259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Доля потребителей в жилых домах, обеспеченных доступом к коммунальной инфраструктуре</w:t>
            </w:r>
          </w:p>
        </w:tc>
        <w:tc>
          <w:tcPr>
            <w:tcW w:w="122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96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643" w:type="dxa"/>
            <w:gridSpan w:val="4"/>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1002" w:type="dxa"/>
            <w:gridSpan w:val="6"/>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873" w:type="dxa"/>
            <w:gridSpan w:val="5"/>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1027" w:type="dxa"/>
            <w:gridSpan w:val="8"/>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c>
          <w:tcPr>
            <w:tcW w:w="895" w:type="dxa"/>
            <w:gridSpan w:val="3"/>
            <w:tcBorders>
              <w:top w:val="single" w:sz="4" w:space="0" w:color="auto"/>
              <w:bottom w:val="single" w:sz="4" w:space="0" w:color="auto"/>
              <w:right w:val="single" w:sz="4" w:space="0" w:color="auto"/>
            </w:tcBorders>
            <w:shd w:val="clear" w:color="auto" w:fill="auto"/>
            <w:vAlign w:val="center"/>
          </w:tcPr>
          <w:p w:rsidR="00E76369" w:rsidRPr="00A40BBE" w:rsidRDefault="00E76369"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100</w:t>
            </w:r>
          </w:p>
        </w:tc>
      </w:tr>
    </w:tbl>
    <w:p w:rsidR="00E11363" w:rsidRDefault="00E11363" w:rsidP="006E2E6A">
      <w:pPr>
        <w:spacing w:after="225" w:line="234" w:lineRule="atLeast"/>
        <w:ind w:left="284"/>
        <w:jc w:val="both"/>
        <w:rPr>
          <w:rFonts w:ascii="Times New Roman" w:eastAsia="Times New Roman" w:hAnsi="Times New Roman" w:cs="Times New Roman"/>
          <w:sz w:val="28"/>
          <w:szCs w:val="28"/>
          <w:lang w:eastAsia="ru-RU"/>
        </w:rPr>
        <w:sectPr w:rsidR="00E11363" w:rsidSect="00E11363">
          <w:pgSz w:w="16838" w:h="11906" w:orient="landscape"/>
          <w:pgMar w:top="1701" w:right="1134" w:bottom="851" w:left="1134" w:header="709" w:footer="709" w:gutter="0"/>
          <w:cols w:space="708"/>
          <w:docGrid w:linePitch="360"/>
        </w:sectPr>
      </w:pPr>
    </w:p>
    <w:p w:rsidR="00552D36" w:rsidRDefault="00552D36" w:rsidP="006E2E6A">
      <w:pPr>
        <w:spacing w:after="225" w:line="234" w:lineRule="atLeast"/>
        <w:ind w:left="284"/>
        <w:jc w:val="both"/>
        <w:rPr>
          <w:rFonts w:ascii="Times New Roman" w:eastAsia="Times New Roman" w:hAnsi="Times New Roman" w:cs="Times New Roman"/>
          <w:sz w:val="28"/>
          <w:szCs w:val="28"/>
          <w:lang w:eastAsia="ru-RU"/>
        </w:rPr>
      </w:pPr>
    </w:p>
    <w:p w:rsidR="00552D36" w:rsidRDefault="00552D36" w:rsidP="006E2E6A">
      <w:pPr>
        <w:spacing w:after="225" w:line="234" w:lineRule="atLeast"/>
        <w:ind w:left="284"/>
        <w:jc w:val="both"/>
        <w:rPr>
          <w:rFonts w:ascii="Times New Roman" w:eastAsia="Times New Roman" w:hAnsi="Times New Roman" w:cs="Times New Roman"/>
          <w:sz w:val="28"/>
          <w:szCs w:val="28"/>
          <w:lang w:eastAsia="ru-RU"/>
        </w:rPr>
      </w:pPr>
    </w:p>
    <w:p w:rsidR="006E2E6A" w:rsidRPr="00A40BBE" w:rsidRDefault="006E2E6A" w:rsidP="006E2E6A">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Целевые показатели устанавливаются по каждому виду коммунальных услуг и    периодически корректируются.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5.     ПРОГРАММА ИНВЕСТИЦИОННЫХ ПРОЕКТОВ, ОБЕСПЕЧИВАЮЩИХ ДОСТИЖЕНИЕ ЦЕЛЕВЫХ ПОКАЗАТЕЛЕЙ</w:t>
      </w:r>
    </w:p>
    <w:p w:rsidR="006E2E6A" w:rsidRPr="00C96B85" w:rsidRDefault="006E2E6A" w:rsidP="006E2E6A">
      <w:pPr>
        <w:spacing w:after="225" w:line="234" w:lineRule="atLeast"/>
        <w:ind w:left="284"/>
        <w:jc w:val="both"/>
        <w:rPr>
          <w:rFonts w:ascii="Times New Roman" w:eastAsia="Times New Roman" w:hAnsi="Times New Roman" w:cs="Times New Roman"/>
          <w:color w:val="C00000"/>
          <w:sz w:val="28"/>
          <w:szCs w:val="28"/>
          <w:lang w:eastAsia="ru-RU"/>
        </w:rPr>
      </w:pPr>
      <w:r w:rsidRPr="00A40BBE">
        <w:rPr>
          <w:rFonts w:ascii="Times New Roman" w:eastAsia="Times New Roman" w:hAnsi="Times New Roman" w:cs="Times New Roman"/>
          <w:sz w:val="28"/>
          <w:szCs w:val="28"/>
          <w:lang w:eastAsia="ru-RU"/>
        </w:rPr>
        <w:t>       Основные мероприятия инвестиционных проектов, обеспечивающие достижение целевых показателей, и финансирование по ним представлено в таблице 5.1.</w:t>
      </w:r>
      <w:r w:rsidR="00C96B85">
        <w:rPr>
          <w:rFonts w:ascii="Times New Roman" w:eastAsia="Times New Roman" w:hAnsi="Times New Roman" w:cs="Times New Roman"/>
          <w:sz w:val="28"/>
          <w:szCs w:val="28"/>
          <w:lang w:eastAsia="ru-RU"/>
        </w:rPr>
        <w:t xml:space="preserve"> </w:t>
      </w:r>
    </w:p>
    <w:p w:rsidR="006E2E6A" w:rsidRPr="00A40BBE" w:rsidRDefault="006E2E6A" w:rsidP="00E86E61">
      <w:pPr>
        <w:spacing w:after="225" w:line="234" w:lineRule="atLeast"/>
        <w:ind w:left="284"/>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6E2E6A">
      <w:pPr>
        <w:spacing w:after="225" w:line="234" w:lineRule="atLeast"/>
        <w:ind w:left="284"/>
        <w:jc w:val="righ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Таблица 5.1.</w:t>
      </w:r>
    </w:p>
    <w:p w:rsidR="006E2E6A" w:rsidRPr="00A40BBE" w:rsidRDefault="006E2E6A" w:rsidP="006E2E6A">
      <w:pPr>
        <w:spacing w:after="225" w:line="234" w:lineRule="atLeast"/>
        <w:ind w:left="284"/>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xml:space="preserve">Мероприятия инвестиционных проектов в сфере коммунальной инфраструктуры </w:t>
      </w:r>
      <w:r w:rsidR="00E76369">
        <w:rPr>
          <w:rFonts w:ascii="Times New Roman" w:eastAsia="Times New Roman" w:hAnsi="Times New Roman" w:cs="Times New Roman"/>
          <w:b/>
          <w:bCs/>
          <w:sz w:val="28"/>
          <w:szCs w:val="28"/>
          <w:lang w:eastAsia="ru-RU"/>
        </w:rPr>
        <w:t>Еткульского</w:t>
      </w:r>
      <w:r w:rsidRPr="00A40BBE">
        <w:rPr>
          <w:rFonts w:ascii="Times New Roman" w:eastAsia="Times New Roman" w:hAnsi="Times New Roman" w:cs="Times New Roman"/>
          <w:b/>
          <w:bCs/>
          <w:sz w:val="28"/>
          <w:szCs w:val="28"/>
          <w:lang w:eastAsia="ru-RU"/>
        </w:rPr>
        <w:t xml:space="preserve"> сельского поселения</w:t>
      </w:r>
    </w:p>
    <w:tbl>
      <w:tblPr>
        <w:tblW w:w="0" w:type="auto"/>
        <w:tblInd w:w="284" w:type="dxa"/>
        <w:tblCellMar>
          <w:left w:w="0" w:type="dxa"/>
          <w:right w:w="0" w:type="dxa"/>
        </w:tblCellMar>
        <w:tblLook w:val="04A0" w:firstRow="1" w:lastRow="0" w:firstColumn="1" w:lastColumn="0" w:noHBand="0" w:noVBand="1"/>
      </w:tblPr>
      <w:tblGrid>
        <w:gridCol w:w="821"/>
        <w:gridCol w:w="3828"/>
        <w:gridCol w:w="2333"/>
        <w:gridCol w:w="2305"/>
      </w:tblGrid>
      <w:tr w:rsidR="00A40BBE" w:rsidRPr="00A40BBE" w:rsidTr="006E2E6A">
        <w:tc>
          <w:tcPr>
            <w:tcW w:w="82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xml:space="preserve">№ </w:t>
            </w:r>
            <w:proofErr w:type="gramStart"/>
            <w:r w:rsidRPr="00A40BBE">
              <w:rPr>
                <w:rFonts w:ascii="Times New Roman" w:eastAsia="Times New Roman" w:hAnsi="Times New Roman" w:cs="Times New Roman"/>
                <w:b/>
                <w:bCs/>
                <w:sz w:val="28"/>
                <w:szCs w:val="28"/>
                <w:lang w:eastAsia="ru-RU"/>
              </w:rPr>
              <w:t>п</w:t>
            </w:r>
            <w:proofErr w:type="gramEnd"/>
            <w:r w:rsidRPr="00A40BBE">
              <w:rPr>
                <w:rFonts w:ascii="Times New Roman" w:eastAsia="Times New Roman" w:hAnsi="Times New Roman" w:cs="Times New Roman"/>
                <w:b/>
                <w:bCs/>
                <w:sz w:val="28"/>
                <w:szCs w:val="28"/>
                <w:lang w:eastAsia="ru-RU"/>
              </w:rPr>
              <w:t>/п</w:t>
            </w:r>
          </w:p>
        </w:tc>
        <w:tc>
          <w:tcPr>
            <w:tcW w:w="382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Наименование мероприятий</w:t>
            </w:r>
          </w:p>
        </w:tc>
        <w:tc>
          <w:tcPr>
            <w:tcW w:w="233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Срок реализации</w:t>
            </w:r>
          </w:p>
        </w:tc>
        <w:tc>
          <w:tcPr>
            <w:tcW w:w="23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Сумма, тыс</w:t>
            </w:r>
            <w:proofErr w:type="gramStart"/>
            <w:r w:rsidRPr="00A40BBE">
              <w:rPr>
                <w:rFonts w:ascii="Times New Roman" w:eastAsia="Times New Roman" w:hAnsi="Times New Roman" w:cs="Times New Roman"/>
                <w:b/>
                <w:bCs/>
                <w:sz w:val="28"/>
                <w:szCs w:val="28"/>
                <w:lang w:eastAsia="ru-RU"/>
              </w:rPr>
              <w:t>.р</w:t>
            </w:r>
            <w:proofErr w:type="gramEnd"/>
            <w:r w:rsidRPr="00A40BBE">
              <w:rPr>
                <w:rFonts w:ascii="Times New Roman" w:eastAsia="Times New Roman" w:hAnsi="Times New Roman" w:cs="Times New Roman"/>
                <w:b/>
                <w:bCs/>
                <w:sz w:val="28"/>
                <w:szCs w:val="28"/>
                <w:lang w:eastAsia="ru-RU"/>
              </w:rPr>
              <w:t>уб.</w:t>
            </w:r>
          </w:p>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за весь период</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tc>
        <w:tc>
          <w:tcPr>
            <w:tcW w:w="846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водоснабжение</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0" w:line="240" w:lineRule="auto"/>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0" w:line="240" w:lineRule="auto"/>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6E2E6A" w:rsidRPr="00A40BBE" w:rsidRDefault="006E2E6A" w:rsidP="006E2E6A">
            <w:pPr>
              <w:spacing w:after="0" w:line="240" w:lineRule="auto"/>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6E2E6A" w:rsidRPr="00A40BBE" w:rsidRDefault="006E2E6A" w:rsidP="006E2E6A">
            <w:pPr>
              <w:spacing w:after="0" w:line="240" w:lineRule="auto"/>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1</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E76369" w:rsidP="006E2E6A">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Очистка и промывка</w:t>
            </w:r>
            <w:r w:rsidR="006E2E6A" w:rsidRPr="00A40BBE">
              <w:rPr>
                <w:rFonts w:ascii="Times New Roman" w:eastAsia="Times New Roman" w:hAnsi="Times New Roman" w:cs="Times New Roman"/>
                <w:sz w:val="28"/>
                <w:szCs w:val="28"/>
                <w:lang w:eastAsia="ru-RU"/>
              </w:rPr>
              <w:t xml:space="preserve"> скважин </w:t>
            </w:r>
            <w:r>
              <w:rPr>
                <w:rFonts w:ascii="Times New Roman" w:eastAsia="Times New Roman" w:hAnsi="Times New Roman" w:cs="Times New Roman"/>
                <w:sz w:val="28"/>
                <w:szCs w:val="28"/>
                <w:lang w:eastAsia="ru-RU"/>
              </w:rPr>
              <w:t>на водозаборном сооружении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 (5 шт.)</w:t>
            </w: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463C60"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w:t>
            </w:r>
            <w:r w:rsidR="00E76369">
              <w:rPr>
                <w:rFonts w:ascii="Times New Roman" w:eastAsia="Times New Roman" w:hAnsi="Times New Roman" w:cs="Times New Roman"/>
                <w:sz w:val="28"/>
                <w:szCs w:val="28"/>
                <w:lang w:eastAsia="ru-RU"/>
              </w:rPr>
              <w:t>-2026</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6E2E6A"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450,0</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E76369">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Ремонт водопроводных сетей </w:t>
            </w:r>
            <w:proofErr w:type="spellStart"/>
            <w:r w:rsidR="00E76369">
              <w:rPr>
                <w:rFonts w:ascii="Times New Roman" w:eastAsia="Times New Roman" w:hAnsi="Times New Roman" w:cs="Times New Roman"/>
                <w:sz w:val="28"/>
                <w:szCs w:val="28"/>
                <w:lang w:eastAsia="ru-RU"/>
              </w:rPr>
              <w:t>Еткульского</w:t>
            </w:r>
            <w:proofErr w:type="spellEnd"/>
            <w:r w:rsidRPr="00A40BBE">
              <w:rPr>
                <w:rFonts w:ascii="Times New Roman" w:eastAsia="Times New Roman" w:hAnsi="Times New Roman" w:cs="Times New Roman"/>
                <w:sz w:val="28"/>
                <w:szCs w:val="28"/>
                <w:lang w:eastAsia="ru-RU"/>
              </w:rPr>
              <w:t>  с/</w:t>
            </w:r>
            <w:proofErr w:type="gramStart"/>
            <w:r w:rsidRPr="00A40BBE">
              <w:rPr>
                <w:rFonts w:ascii="Times New Roman" w:eastAsia="Times New Roman" w:hAnsi="Times New Roman" w:cs="Times New Roman"/>
                <w:sz w:val="28"/>
                <w:szCs w:val="28"/>
                <w:lang w:eastAsia="ru-RU"/>
              </w:rPr>
              <w:t>п</w:t>
            </w:r>
            <w:proofErr w:type="gramEnd"/>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20</w:t>
            </w:r>
            <w:r w:rsidR="00C96B85">
              <w:rPr>
                <w:rFonts w:ascii="Times New Roman" w:eastAsia="Times New Roman" w:hAnsi="Times New Roman" w:cs="Times New Roman"/>
                <w:sz w:val="28"/>
                <w:szCs w:val="28"/>
                <w:lang w:eastAsia="ru-RU"/>
              </w:rPr>
              <w:t>17</w:t>
            </w:r>
            <w:r w:rsidR="00E76369">
              <w:rPr>
                <w:rFonts w:ascii="Times New Roman" w:eastAsia="Times New Roman" w:hAnsi="Times New Roman" w:cs="Times New Roman"/>
                <w:sz w:val="28"/>
                <w:szCs w:val="28"/>
                <w:lang w:eastAsia="ru-RU"/>
              </w:rPr>
              <w:t>-2026</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6E2E6A"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r w:rsidR="006E2E6A" w:rsidRPr="00A40BBE">
              <w:rPr>
                <w:rFonts w:ascii="Times New Roman" w:eastAsia="Times New Roman" w:hAnsi="Times New Roman" w:cs="Times New Roman"/>
                <w:sz w:val="28"/>
                <w:szCs w:val="28"/>
                <w:lang w:eastAsia="ru-RU"/>
              </w:rPr>
              <w:t>00,0</w:t>
            </w:r>
          </w:p>
        </w:tc>
      </w:tr>
      <w:tr w:rsidR="00E76369"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Default="00E76369" w:rsidP="006E2E6A">
            <w:pPr>
              <w:spacing w:after="225" w:line="234" w:lineRule="atLeast"/>
              <w:jc w:val="center"/>
              <w:rPr>
                <w:rFonts w:ascii="Times New Roman" w:eastAsia="Times New Roman" w:hAnsi="Times New Roman" w:cs="Times New Roman"/>
                <w:sz w:val="28"/>
                <w:szCs w:val="28"/>
                <w:lang w:eastAsia="ru-RU"/>
              </w:rPr>
            </w:pPr>
          </w:p>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E76369">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Модернизация станции водоочистки на водозаборном сооружении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w:t>
            </w: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1200,0</w:t>
            </w:r>
          </w:p>
        </w:tc>
      </w:tr>
      <w:tr w:rsidR="00E76369"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Default="00E76369" w:rsidP="006E2E6A">
            <w:pPr>
              <w:spacing w:after="225" w:line="234" w:lineRule="atLeast"/>
              <w:jc w:val="center"/>
              <w:rPr>
                <w:rFonts w:ascii="Times New Roman" w:eastAsia="Times New Roman" w:hAnsi="Times New Roman" w:cs="Times New Roman"/>
                <w:sz w:val="28"/>
                <w:szCs w:val="28"/>
                <w:lang w:eastAsia="ru-RU"/>
              </w:rPr>
            </w:pPr>
          </w:p>
          <w:p w:rsidR="00E76369"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Default="00E76369" w:rsidP="00E76369">
            <w:pPr>
              <w:spacing w:after="225" w:line="234" w:lineRule="atLeas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Строительство магистральных водопроводов по ул</w:t>
            </w:r>
            <w:proofErr w:type="gramStart"/>
            <w:r>
              <w:rPr>
                <w:rFonts w:ascii="Times New Roman" w:eastAsia="Times New Roman" w:hAnsi="Times New Roman" w:cs="Times New Roman"/>
                <w:sz w:val="28"/>
                <w:szCs w:val="28"/>
                <w:lang w:eastAsia="ru-RU"/>
              </w:rPr>
              <w:t>.У</w:t>
            </w:r>
            <w:proofErr w:type="gramEnd"/>
            <w:r>
              <w:rPr>
                <w:rFonts w:ascii="Times New Roman" w:eastAsia="Times New Roman" w:hAnsi="Times New Roman" w:cs="Times New Roman"/>
                <w:sz w:val="28"/>
                <w:szCs w:val="28"/>
                <w:lang w:eastAsia="ru-RU"/>
              </w:rPr>
              <w:t>ральская, Лесопарковая, Зеленая, Мира в с.Еткуль</w:t>
            </w: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Default="00463C60"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w:t>
            </w:r>
            <w:r w:rsidR="00E76369">
              <w:rPr>
                <w:rFonts w:ascii="Times New Roman" w:eastAsia="Times New Roman" w:hAnsi="Times New Roman" w:cs="Times New Roman"/>
                <w:sz w:val="28"/>
                <w:szCs w:val="28"/>
                <w:lang w:eastAsia="ru-RU"/>
              </w:rPr>
              <w:t>-2026</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Определяется проектом</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846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теплоснабжение</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lastRenderedPageBreak/>
              <w:t>1</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Реализация мероприятий по энергосбережению (мероприятия по энергосбережению и повышению энергетической эффективности в отношении общего имущества собственников помещений в МКД;</w:t>
            </w: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6E2E6A" w:rsidRPr="00A40BBE" w:rsidRDefault="00C96B85" w:rsidP="00C96B85">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2017-2027</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не требует финансирования</w:t>
            </w:r>
          </w:p>
        </w:tc>
      </w:tr>
      <w:tr w:rsidR="00E76369"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76369" w:rsidRDefault="00E76369" w:rsidP="006E2E6A">
            <w:pPr>
              <w:spacing w:after="225" w:line="234" w:lineRule="atLeast"/>
              <w:jc w:val="center"/>
              <w:rPr>
                <w:rFonts w:ascii="Times New Roman" w:eastAsia="Times New Roman" w:hAnsi="Times New Roman" w:cs="Times New Roman"/>
                <w:sz w:val="28"/>
                <w:szCs w:val="28"/>
                <w:lang w:eastAsia="ru-RU"/>
              </w:rPr>
            </w:pPr>
          </w:p>
          <w:p w:rsidR="00E76369"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76369" w:rsidRPr="00A40BBE" w:rsidRDefault="00E76369" w:rsidP="006E2E6A">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Строительство блочной газовой котельной (северная часть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w:t>
            </w: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7A6082" w:rsidRDefault="007A6082" w:rsidP="007A6082">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w:t>
            </w:r>
          </w:p>
          <w:p w:rsidR="00E76369" w:rsidRDefault="00E76369" w:rsidP="007A6082">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2017-2018</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6369" w:rsidRDefault="00463C60"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Район </w:t>
            </w:r>
            <w:r w:rsidR="007A608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7A6082">
              <w:rPr>
                <w:rFonts w:ascii="Times New Roman" w:eastAsia="Times New Roman" w:hAnsi="Times New Roman" w:cs="Times New Roman"/>
                <w:sz w:val="28"/>
                <w:szCs w:val="28"/>
                <w:lang w:eastAsia="ru-RU"/>
              </w:rPr>
              <w:t>2500,0</w:t>
            </w:r>
          </w:p>
          <w:p w:rsidR="00463C60" w:rsidRPr="00A40BBE" w:rsidRDefault="007A6082"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7431,0</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846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электроснабжение</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E76369" w:rsidP="00E76369">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Ремонт ЛЭП</w:t>
            </w:r>
            <w:r w:rsidR="006E2E6A" w:rsidRPr="00A40BBE">
              <w:rPr>
                <w:rFonts w:ascii="Times New Roman" w:eastAsia="Times New Roman" w:hAnsi="Times New Roman" w:cs="Times New Roman"/>
                <w:sz w:val="28"/>
                <w:szCs w:val="28"/>
                <w:lang w:eastAsia="ru-RU"/>
              </w:rPr>
              <w:t xml:space="preserve"> улиц </w:t>
            </w:r>
            <w:proofErr w:type="spellStart"/>
            <w:r>
              <w:rPr>
                <w:rFonts w:ascii="Times New Roman" w:eastAsia="Times New Roman" w:hAnsi="Times New Roman" w:cs="Times New Roman"/>
                <w:sz w:val="28"/>
                <w:szCs w:val="28"/>
                <w:lang w:eastAsia="ru-RU"/>
              </w:rPr>
              <w:t>Еткульского</w:t>
            </w:r>
            <w:proofErr w:type="spellEnd"/>
            <w:r>
              <w:rPr>
                <w:rFonts w:ascii="Times New Roman" w:eastAsia="Times New Roman" w:hAnsi="Times New Roman" w:cs="Times New Roman"/>
                <w:sz w:val="28"/>
                <w:szCs w:val="28"/>
                <w:lang w:eastAsia="ru-RU"/>
              </w:rPr>
              <w:t xml:space="preserve"> с\</w:t>
            </w:r>
            <w:proofErr w:type="gramStart"/>
            <w:r>
              <w:rPr>
                <w:rFonts w:ascii="Times New Roman" w:eastAsia="Times New Roman" w:hAnsi="Times New Roman" w:cs="Times New Roman"/>
                <w:sz w:val="28"/>
                <w:szCs w:val="28"/>
                <w:lang w:eastAsia="ru-RU"/>
              </w:rPr>
              <w:t>п</w:t>
            </w:r>
            <w:proofErr w:type="gramEnd"/>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C96B85" w:rsidP="00C96B85">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2017-2027</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Определяется проектом</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E76369">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Монтаж уличного освещения </w:t>
            </w:r>
            <w:proofErr w:type="spellStart"/>
            <w:r w:rsidR="00E76369">
              <w:rPr>
                <w:rFonts w:ascii="Times New Roman" w:eastAsia="Times New Roman" w:hAnsi="Times New Roman" w:cs="Times New Roman"/>
                <w:sz w:val="28"/>
                <w:szCs w:val="28"/>
                <w:lang w:eastAsia="ru-RU"/>
              </w:rPr>
              <w:t>Еткульского</w:t>
            </w:r>
            <w:proofErr w:type="spellEnd"/>
            <w:r w:rsidR="00E76369">
              <w:rPr>
                <w:rFonts w:ascii="Times New Roman" w:eastAsia="Times New Roman" w:hAnsi="Times New Roman" w:cs="Times New Roman"/>
                <w:sz w:val="28"/>
                <w:szCs w:val="28"/>
                <w:lang w:eastAsia="ru-RU"/>
              </w:rPr>
              <w:t xml:space="preserve"> с\</w:t>
            </w:r>
            <w:proofErr w:type="gramStart"/>
            <w:r w:rsidR="00E76369">
              <w:rPr>
                <w:rFonts w:ascii="Times New Roman" w:eastAsia="Times New Roman" w:hAnsi="Times New Roman" w:cs="Times New Roman"/>
                <w:sz w:val="28"/>
                <w:szCs w:val="28"/>
                <w:lang w:eastAsia="ru-RU"/>
              </w:rPr>
              <w:t>п</w:t>
            </w:r>
            <w:proofErr w:type="gramEnd"/>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E76369">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201</w:t>
            </w:r>
            <w:r w:rsidR="00C96B85">
              <w:rPr>
                <w:rFonts w:ascii="Times New Roman" w:eastAsia="Times New Roman" w:hAnsi="Times New Roman" w:cs="Times New Roman"/>
                <w:sz w:val="28"/>
                <w:szCs w:val="28"/>
                <w:lang w:eastAsia="ru-RU"/>
              </w:rPr>
              <w:t>7-20</w:t>
            </w:r>
            <w:r w:rsidR="00463C60">
              <w:rPr>
                <w:rFonts w:ascii="Times New Roman" w:eastAsia="Times New Roman" w:hAnsi="Times New Roman" w:cs="Times New Roman"/>
                <w:sz w:val="28"/>
                <w:szCs w:val="28"/>
                <w:lang w:eastAsia="ru-RU"/>
              </w:rPr>
              <w:t>24</w:t>
            </w: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13823,9</w:t>
            </w:r>
          </w:p>
        </w:tc>
      </w:tr>
      <w:tr w:rsidR="00A40BBE"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846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газоснабжение</w:t>
            </w:r>
          </w:p>
        </w:tc>
      </w:tr>
      <w:tr w:rsidR="00A40BBE" w:rsidRPr="00A40BBE" w:rsidTr="007252FC">
        <w:trPr>
          <w:trHeight w:val="1810"/>
        </w:trPr>
        <w:tc>
          <w:tcPr>
            <w:tcW w:w="82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3828" w:type="dxa"/>
            <w:tcBorders>
              <w:top w:val="nil"/>
              <w:left w:val="nil"/>
              <w:bottom w:val="nil"/>
              <w:right w:val="single" w:sz="8" w:space="0" w:color="auto"/>
            </w:tcBorders>
            <w:shd w:val="clear" w:color="auto" w:fill="auto"/>
            <w:tcMar>
              <w:top w:w="0" w:type="dxa"/>
              <w:left w:w="108" w:type="dxa"/>
              <w:bottom w:w="0" w:type="dxa"/>
              <w:right w:w="108" w:type="dxa"/>
            </w:tcMar>
            <w:hideMark/>
          </w:tcPr>
          <w:p w:rsidR="006E2E6A" w:rsidRPr="00A40BBE" w:rsidRDefault="00463C60" w:rsidP="007A6082">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Проектирование и г</w:t>
            </w:r>
            <w:r w:rsidR="006E2E6A" w:rsidRPr="00A40BBE">
              <w:rPr>
                <w:rFonts w:ascii="Times New Roman" w:eastAsia="Times New Roman" w:hAnsi="Times New Roman" w:cs="Times New Roman"/>
                <w:sz w:val="28"/>
                <w:szCs w:val="28"/>
                <w:lang w:eastAsia="ru-RU"/>
              </w:rPr>
              <w:t xml:space="preserve">азоснабжение жилых домов </w:t>
            </w:r>
            <w:proofErr w:type="spellStart"/>
            <w:r w:rsidR="00E76369">
              <w:rPr>
                <w:rFonts w:ascii="Times New Roman" w:eastAsia="Times New Roman" w:hAnsi="Times New Roman" w:cs="Times New Roman"/>
                <w:sz w:val="28"/>
                <w:szCs w:val="28"/>
                <w:lang w:eastAsia="ru-RU"/>
              </w:rPr>
              <w:t>Еткульского</w:t>
            </w:r>
            <w:proofErr w:type="spellEnd"/>
            <w:r w:rsidR="00E76369">
              <w:rPr>
                <w:rFonts w:ascii="Times New Roman" w:eastAsia="Times New Roman" w:hAnsi="Times New Roman" w:cs="Times New Roman"/>
                <w:sz w:val="28"/>
                <w:szCs w:val="28"/>
                <w:lang w:eastAsia="ru-RU"/>
              </w:rPr>
              <w:t xml:space="preserve"> с\</w:t>
            </w:r>
            <w:proofErr w:type="gramStart"/>
            <w:r w:rsidR="00E76369">
              <w:rPr>
                <w:rFonts w:ascii="Times New Roman" w:eastAsia="Times New Roman" w:hAnsi="Times New Roman" w:cs="Times New Roman"/>
                <w:sz w:val="28"/>
                <w:szCs w:val="28"/>
                <w:lang w:eastAsia="ru-RU"/>
              </w:rPr>
              <w:t>п</w:t>
            </w:r>
            <w:proofErr w:type="gramEnd"/>
            <w:r w:rsidR="00E76369">
              <w:rPr>
                <w:rFonts w:ascii="Times New Roman" w:eastAsia="Times New Roman" w:hAnsi="Times New Roman" w:cs="Times New Roman"/>
                <w:sz w:val="28"/>
                <w:szCs w:val="28"/>
                <w:lang w:eastAsia="ru-RU"/>
              </w:rPr>
              <w:t xml:space="preserve">: южная часть, северная часть, </w:t>
            </w:r>
            <w:proofErr w:type="spellStart"/>
            <w:r w:rsidR="00E76369">
              <w:rPr>
                <w:rFonts w:ascii="Times New Roman" w:eastAsia="Times New Roman" w:hAnsi="Times New Roman" w:cs="Times New Roman"/>
                <w:sz w:val="28"/>
                <w:szCs w:val="28"/>
                <w:lang w:eastAsia="ru-RU"/>
              </w:rPr>
              <w:t>микр</w:t>
            </w:r>
            <w:proofErr w:type="spellEnd"/>
            <w:r w:rsidR="00E76369">
              <w:rPr>
                <w:rFonts w:ascii="Times New Roman" w:eastAsia="Times New Roman" w:hAnsi="Times New Roman" w:cs="Times New Roman"/>
                <w:sz w:val="28"/>
                <w:szCs w:val="28"/>
                <w:lang w:eastAsia="ru-RU"/>
              </w:rPr>
              <w:t>-н «Солнечный</w:t>
            </w:r>
            <w:r w:rsidR="007252FC">
              <w:rPr>
                <w:rFonts w:ascii="Times New Roman" w:eastAsia="Times New Roman" w:hAnsi="Times New Roman" w:cs="Times New Roman"/>
                <w:sz w:val="28"/>
                <w:szCs w:val="28"/>
                <w:lang w:eastAsia="ru-RU"/>
              </w:rPr>
              <w:t>»</w:t>
            </w:r>
          </w:p>
        </w:tc>
        <w:tc>
          <w:tcPr>
            <w:tcW w:w="2333" w:type="dxa"/>
            <w:tcBorders>
              <w:top w:val="nil"/>
              <w:left w:val="nil"/>
              <w:bottom w:val="nil"/>
              <w:right w:val="single" w:sz="8" w:space="0" w:color="auto"/>
            </w:tcBorders>
            <w:shd w:val="clear" w:color="auto" w:fill="auto"/>
            <w:tcMar>
              <w:top w:w="0" w:type="dxa"/>
              <w:left w:w="108" w:type="dxa"/>
              <w:bottom w:w="0" w:type="dxa"/>
              <w:right w:w="108" w:type="dxa"/>
            </w:tcMar>
            <w:hideMark/>
          </w:tcPr>
          <w:p w:rsidR="00463C60" w:rsidRDefault="006E2E6A" w:rsidP="007A6082">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201</w:t>
            </w:r>
            <w:r w:rsidR="00463C60">
              <w:rPr>
                <w:rFonts w:ascii="Times New Roman" w:eastAsia="Times New Roman" w:hAnsi="Times New Roman" w:cs="Times New Roman"/>
                <w:sz w:val="28"/>
                <w:szCs w:val="28"/>
                <w:lang w:eastAsia="ru-RU"/>
              </w:rPr>
              <w:t>8</w:t>
            </w:r>
            <w:r w:rsidRPr="00A40BBE">
              <w:rPr>
                <w:rFonts w:ascii="Times New Roman" w:eastAsia="Times New Roman" w:hAnsi="Times New Roman" w:cs="Times New Roman"/>
                <w:sz w:val="28"/>
                <w:szCs w:val="28"/>
                <w:lang w:eastAsia="ru-RU"/>
              </w:rPr>
              <w:t>-202</w:t>
            </w:r>
            <w:r w:rsidR="00C96B85">
              <w:rPr>
                <w:rFonts w:ascii="Times New Roman" w:eastAsia="Times New Roman" w:hAnsi="Times New Roman" w:cs="Times New Roman"/>
                <w:sz w:val="28"/>
                <w:szCs w:val="28"/>
                <w:lang w:eastAsia="ru-RU"/>
              </w:rPr>
              <w:t>7</w:t>
            </w:r>
          </w:p>
          <w:p w:rsidR="007A6082" w:rsidRDefault="007A6082" w:rsidP="007A6082">
            <w:pPr>
              <w:spacing w:after="225" w:line="234" w:lineRule="atLeast"/>
              <w:jc w:val="center"/>
              <w:rPr>
                <w:rFonts w:ascii="Times New Roman" w:eastAsia="Times New Roman" w:hAnsi="Times New Roman" w:cs="Times New Roman"/>
                <w:sz w:val="28"/>
                <w:szCs w:val="28"/>
                <w:lang w:eastAsia="ru-RU"/>
              </w:rPr>
            </w:pPr>
          </w:p>
          <w:p w:rsidR="00463C60" w:rsidRDefault="00463C60" w:rsidP="007A6082">
            <w:pPr>
              <w:jc w:val="center"/>
              <w:rPr>
                <w:rFonts w:ascii="Times New Roman" w:eastAsia="Times New Roman" w:hAnsi="Times New Roman" w:cs="Times New Roman"/>
                <w:sz w:val="28"/>
                <w:szCs w:val="28"/>
                <w:lang w:eastAsia="ru-RU"/>
              </w:rPr>
            </w:pPr>
          </w:p>
          <w:p w:rsidR="006E2E6A" w:rsidRPr="00463C60" w:rsidRDefault="007252FC" w:rsidP="007252FC">
            <w:pPr>
              <w:tabs>
                <w:tab w:val="left" w:pos="540"/>
              </w:tabs>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2017</w:t>
            </w:r>
          </w:p>
        </w:tc>
        <w:tc>
          <w:tcPr>
            <w:tcW w:w="2305" w:type="dxa"/>
            <w:tcBorders>
              <w:top w:val="nil"/>
              <w:left w:val="nil"/>
              <w:bottom w:val="nil"/>
              <w:right w:val="single" w:sz="8" w:space="0" w:color="auto"/>
            </w:tcBorders>
            <w:shd w:val="clear" w:color="auto" w:fill="auto"/>
            <w:tcMar>
              <w:top w:w="0" w:type="dxa"/>
              <w:left w:w="108" w:type="dxa"/>
              <w:bottom w:w="0" w:type="dxa"/>
              <w:right w:w="108" w:type="dxa"/>
            </w:tcMar>
            <w:hideMark/>
          </w:tcPr>
          <w:p w:rsidR="00463C60" w:rsidRDefault="00E76369" w:rsidP="006E2E6A">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Определяется проектом</w:t>
            </w:r>
          </w:p>
          <w:p w:rsidR="007A6082" w:rsidRDefault="007252FC" w:rsidP="007252FC">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7252FC" w:rsidRPr="00463C60" w:rsidRDefault="007252FC" w:rsidP="00463C60">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1098,1</w:t>
            </w:r>
          </w:p>
        </w:tc>
      </w:tr>
      <w:tr w:rsidR="00E86E61" w:rsidRPr="00A40BBE" w:rsidTr="00E86E61">
        <w:tc>
          <w:tcPr>
            <w:tcW w:w="82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6E2E6A">
            <w:pPr>
              <w:spacing w:after="225" w:line="234" w:lineRule="atLeast"/>
              <w:jc w:val="center"/>
              <w:rPr>
                <w:rFonts w:ascii="Times New Roman" w:eastAsia="Times New Roman" w:hAnsi="Times New Roman" w:cs="Times New Roman"/>
                <w:sz w:val="28"/>
                <w:szCs w:val="28"/>
                <w:lang w:eastAsia="ru-RU"/>
              </w:rPr>
            </w:pPr>
          </w:p>
        </w:tc>
        <w:tc>
          <w:tcPr>
            <w:tcW w:w="3828" w:type="dxa"/>
            <w:tcBorders>
              <w:top w:val="nil"/>
              <w:left w:val="nil"/>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E76369">
            <w:pPr>
              <w:spacing w:after="225" w:line="234" w:lineRule="atLeast"/>
              <w:rPr>
                <w:rFonts w:ascii="Times New Roman" w:eastAsia="Times New Roman" w:hAnsi="Times New Roman" w:cs="Times New Roman"/>
                <w:sz w:val="28"/>
                <w:szCs w:val="28"/>
                <w:lang w:eastAsia="ru-RU"/>
              </w:rPr>
            </w:pPr>
          </w:p>
        </w:tc>
        <w:tc>
          <w:tcPr>
            <w:tcW w:w="2333" w:type="dxa"/>
            <w:tcBorders>
              <w:top w:val="nil"/>
              <w:left w:val="nil"/>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C96B85">
            <w:pPr>
              <w:spacing w:after="225" w:line="234" w:lineRule="atLeast"/>
              <w:jc w:val="center"/>
              <w:rPr>
                <w:rFonts w:ascii="Times New Roman" w:eastAsia="Times New Roman" w:hAnsi="Times New Roman" w:cs="Times New Roman"/>
                <w:sz w:val="28"/>
                <w:szCs w:val="28"/>
                <w:lang w:eastAsia="ru-RU"/>
              </w:rPr>
            </w:pPr>
          </w:p>
        </w:tc>
        <w:tc>
          <w:tcPr>
            <w:tcW w:w="2305" w:type="dxa"/>
            <w:tcBorders>
              <w:top w:val="nil"/>
              <w:left w:val="nil"/>
              <w:bottom w:val="nil"/>
              <w:right w:val="single" w:sz="8" w:space="0" w:color="auto"/>
            </w:tcBorders>
            <w:shd w:val="clear" w:color="auto" w:fill="auto"/>
            <w:tcMar>
              <w:top w:w="0" w:type="dxa"/>
              <w:left w:w="108" w:type="dxa"/>
              <w:bottom w:w="0" w:type="dxa"/>
              <w:right w:w="108" w:type="dxa"/>
            </w:tcMar>
            <w:hideMark/>
          </w:tcPr>
          <w:p w:rsidR="00E86E61" w:rsidRDefault="00E86E61" w:rsidP="006E2E6A">
            <w:pPr>
              <w:spacing w:after="225" w:line="234" w:lineRule="atLeast"/>
              <w:jc w:val="center"/>
              <w:rPr>
                <w:rFonts w:ascii="Times New Roman" w:eastAsia="Times New Roman" w:hAnsi="Times New Roman" w:cs="Times New Roman"/>
                <w:sz w:val="28"/>
                <w:szCs w:val="28"/>
                <w:lang w:eastAsia="ru-RU"/>
              </w:rPr>
            </w:pPr>
          </w:p>
        </w:tc>
      </w:tr>
      <w:tr w:rsidR="00E86E61" w:rsidRPr="00A40BBE" w:rsidTr="006E2E6A">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6E2E6A">
            <w:pPr>
              <w:spacing w:after="225" w:line="234" w:lineRule="atLeast"/>
              <w:jc w:val="center"/>
              <w:rPr>
                <w:rFonts w:ascii="Times New Roman" w:eastAsia="Times New Roman" w:hAnsi="Times New Roman" w:cs="Times New Roman"/>
                <w:sz w:val="28"/>
                <w:szCs w:val="28"/>
                <w:lang w:eastAsia="ru-RU"/>
              </w:rPr>
            </w:pPr>
          </w:p>
        </w:tc>
        <w:tc>
          <w:tcPr>
            <w:tcW w:w="382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E76369">
            <w:pPr>
              <w:spacing w:after="225" w:line="234" w:lineRule="atLeast"/>
              <w:rPr>
                <w:rFonts w:ascii="Times New Roman" w:eastAsia="Times New Roman" w:hAnsi="Times New Roman" w:cs="Times New Roman"/>
                <w:sz w:val="28"/>
                <w:szCs w:val="28"/>
                <w:lang w:eastAsia="ru-RU"/>
              </w:rPr>
            </w:pPr>
          </w:p>
        </w:tc>
        <w:tc>
          <w:tcPr>
            <w:tcW w:w="233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C96B85">
            <w:pPr>
              <w:spacing w:after="225" w:line="234" w:lineRule="atLeast"/>
              <w:jc w:val="center"/>
              <w:rPr>
                <w:rFonts w:ascii="Times New Roman" w:eastAsia="Times New Roman" w:hAnsi="Times New Roman" w:cs="Times New Roman"/>
                <w:sz w:val="28"/>
                <w:szCs w:val="28"/>
                <w:lang w:eastAsia="ru-RU"/>
              </w:rPr>
            </w:pPr>
          </w:p>
        </w:tc>
        <w:tc>
          <w:tcPr>
            <w:tcW w:w="23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86E61" w:rsidRDefault="00E86E61" w:rsidP="006E2E6A">
            <w:pPr>
              <w:spacing w:after="225" w:line="234" w:lineRule="atLeast"/>
              <w:jc w:val="center"/>
              <w:rPr>
                <w:rFonts w:ascii="Times New Roman" w:eastAsia="Times New Roman" w:hAnsi="Times New Roman" w:cs="Times New Roman"/>
                <w:sz w:val="28"/>
                <w:szCs w:val="28"/>
                <w:lang w:eastAsia="ru-RU"/>
              </w:rPr>
            </w:pPr>
          </w:p>
        </w:tc>
      </w:tr>
      <w:tr w:rsidR="00E86E61" w:rsidRPr="00A40BBE" w:rsidTr="008F1163">
        <w:tc>
          <w:tcPr>
            <w:tcW w:w="82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tc>
        <w:tc>
          <w:tcPr>
            <w:tcW w:w="846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водоотведение</w:t>
            </w:r>
          </w:p>
        </w:tc>
      </w:tr>
      <w:tr w:rsidR="00E86E61" w:rsidRPr="00A40BBE" w:rsidTr="008F1163">
        <w:tc>
          <w:tcPr>
            <w:tcW w:w="821"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1</w:t>
            </w:r>
          </w:p>
        </w:tc>
        <w:tc>
          <w:tcPr>
            <w:tcW w:w="3828" w:type="dxa"/>
            <w:tcBorders>
              <w:top w:val="nil"/>
              <w:left w:val="nil"/>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Ремонт водоотведения по ул. Первомайская, Октябрьская в </w:t>
            </w:r>
            <w:proofErr w:type="spellStart"/>
            <w:r>
              <w:rPr>
                <w:rFonts w:ascii="Times New Roman" w:eastAsia="Times New Roman" w:hAnsi="Times New Roman" w:cs="Times New Roman"/>
                <w:sz w:val="28"/>
                <w:szCs w:val="28"/>
                <w:lang w:eastAsia="ru-RU"/>
              </w:rPr>
              <w:t>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Еткульского</w:t>
            </w:r>
            <w:proofErr w:type="spellEnd"/>
            <w:r>
              <w:rPr>
                <w:rFonts w:ascii="Times New Roman" w:eastAsia="Times New Roman" w:hAnsi="Times New Roman" w:cs="Times New Roman"/>
                <w:sz w:val="28"/>
                <w:szCs w:val="28"/>
                <w:lang w:eastAsia="ru-RU"/>
              </w:rPr>
              <w:t xml:space="preserve"> с\п</w:t>
            </w:r>
          </w:p>
        </w:tc>
        <w:tc>
          <w:tcPr>
            <w:tcW w:w="2333" w:type="dxa"/>
            <w:tcBorders>
              <w:top w:val="nil"/>
              <w:left w:val="nil"/>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Pr="00A40BBE">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6</w:t>
            </w:r>
          </w:p>
        </w:tc>
        <w:tc>
          <w:tcPr>
            <w:tcW w:w="2305" w:type="dxa"/>
            <w:tcBorders>
              <w:top w:val="nil"/>
              <w:left w:val="nil"/>
              <w:bottom w:val="nil"/>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Определяется проектом</w:t>
            </w:r>
          </w:p>
        </w:tc>
      </w:tr>
      <w:tr w:rsidR="00E86E61" w:rsidRPr="00A40BBE" w:rsidTr="00E86E61">
        <w:tc>
          <w:tcPr>
            <w:tcW w:w="821"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p>
        </w:tc>
        <w:tc>
          <w:tcPr>
            <w:tcW w:w="3828"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86E61" w:rsidRDefault="00E86E61" w:rsidP="008F1163">
            <w:pPr>
              <w:spacing w:after="225" w:line="234" w:lineRule="atLeast"/>
              <w:rPr>
                <w:rFonts w:ascii="Times New Roman" w:eastAsia="Times New Roman" w:hAnsi="Times New Roman" w:cs="Times New Roman"/>
                <w:sz w:val="28"/>
                <w:szCs w:val="28"/>
                <w:lang w:eastAsia="ru-RU"/>
              </w:rPr>
            </w:pPr>
          </w:p>
        </w:tc>
        <w:tc>
          <w:tcPr>
            <w:tcW w:w="2333"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86E61" w:rsidRDefault="00E86E61" w:rsidP="008F1163">
            <w:pPr>
              <w:spacing w:after="225" w:line="234" w:lineRule="atLeast"/>
              <w:jc w:val="center"/>
              <w:rPr>
                <w:rFonts w:ascii="Times New Roman" w:eastAsia="Times New Roman" w:hAnsi="Times New Roman" w:cs="Times New Roman"/>
                <w:sz w:val="28"/>
                <w:szCs w:val="28"/>
                <w:lang w:eastAsia="ru-RU"/>
              </w:rPr>
            </w:pPr>
          </w:p>
        </w:tc>
        <w:tc>
          <w:tcPr>
            <w:tcW w:w="2305"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86E61" w:rsidRDefault="00E86E61" w:rsidP="008F1163">
            <w:pPr>
              <w:spacing w:after="225" w:line="234" w:lineRule="atLeast"/>
              <w:jc w:val="center"/>
              <w:rPr>
                <w:rFonts w:ascii="Times New Roman" w:eastAsia="Times New Roman" w:hAnsi="Times New Roman" w:cs="Times New Roman"/>
                <w:sz w:val="28"/>
                <w:szCs w:val="28"/>
                <w:lang w:eastAsia="ru-RU"/>
              </w:rPr>
            </w:pPr>
          </w:p>
        </w:tc>
      </w:tr>
      <w:tr w:rsidR="00E86E61" w:rsidRPr="00A40BBE" w:rsidTr="00E86E61">
        <w:tc>
          <w:tcPr>
            <w:tcW w:w="821"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2</w:t>
            </w:r>
          </w:p>
        </w:tc>
        <w:tc>
          <w:tcPr>
            <w:tcW w:w="3828"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Строительство сборного коллектора водоотведения от МКД в северной части с</w:t>
            </w:r>
            <w:proofErr w:type="gramStart"/>
            <w:r>
              <w:rPr>
                <w:rFonts w:ascii="Times New Roman" w:eastAsia="Times New Roman" w:hAnsi="Times New Roman" w:cs="Times New Roman"/>
                <w:sz w:val="28"/>
                <w:szCs w:val="28"/>
                <w:lang w:eastAsia="ru-RU"/>
              </w:rPr>
              <w:t>.Е</w:t>
            </w:r>
            <w:proofErr w:type="gramEnd"/>
            <w:r>
              <w:rPr>
                <w:rFonts w:ascii="Times New Roman" w:eastAsia="Times New Roman" w:hAnsi="Times New Roman" w:cs="Times New Roman"/>
                <w:sz w:val="28"/>
                <w:szCs w:val="28"/>
                <w:lang w:eastAsia="ru-RU"/>
              </w:rPr>
              <w:t>ткуль</w:t>
            </w:r>
          </w:p>
        </w:tc>
        <w:tc>
          <w:tcPr>
            <w:tcW w:w="2333"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2020</w:t>
            </w:r>
            <w:r w:rsidRPr="00A40BBE">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7</w:t>
            </w:r>
          </w:p>
        </w:tc>
        <w:tc>
          <w:tcPr>
            <w:tcW w:w="2305"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rsidR="00E86E61" w:rsidRPr="00A40BBE" w:rsidRDefault="00E86E61" w:rsidP="008F1163">
            <w:pPr>
              <w:spacing w:after="225" w:line="234"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Определяется проектом</w:t>
            </w:r>
          </w:p>
        </w:tc>
      </w:tr>
    </w:tbl>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6E2E6A">
      <w:pPr>
        <w:spacing w:after="225" w:line="234" w:lineRule="atLeast"/>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E86E61" w:rsidRDefault="00E86E61" w:rsidP="006E2E6A">
      <w:pPr>
        <w:spacing w:after="225" w:line="234" w:lineRule="atLeast"/>
        <w:ind w:left="360"/>
        <w:jc w:val="center"/>
        <w:rPr>
          <w:rFonts w:ascii="Times New Roman" w:eastAsia="Times New Roman" w:hAnsi="Times New Roman" w:cs="Times New Roman"/>
          <w:b/>
          <w:bCs/>
          <w:sz w:val="28"/>
          <w:szCs w:val="28"/>
          <w:lang w:eastAsia="ru-RU"/>
        </w:rPr>
      </w:pPr>
    </w:p>
    <w:p w:rsidR="00E86E61" w:rsidRDefault="00E86E61" w:rsidP="00E86E61">
      <w:pPr>
        <w:spacing w:after="225" w:line="234" w:lineRule="atLeast"/>
        <w:rPr>
          <w:rFonts w:ascii="Times New Roman" w:eastAsia="Times New Roman" w:hAnsi="Times New Roman" w:cs="Times New Roman"/>
          <w:b/>
          <w:bCs/>
          <w:sz w:val="28"/>
          <w:szCs w:val="28"/>
          <w:lang w:eastAsia="ru-RU"/>
        </w:rPr>
      </w:pPr>
    </w:p>
    <w:p w:rsidR="006E2E6A" w:rsidRPr="00A40BBE" w:rsidRDefault="006E2E6A" w:rsidP="006E2E6A">
      <w:pPr>
        <w:spacing w:after="225" w:line="234" w:lineRule="atLeast"/>
        <w:ind w:left="360"/>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6. ИСТОЧНИКИ ИНВЕСТИЦИЙ, ТАРИФЫ И ДОСТУПНОСТЬ ПРОГРАММЫ ДЛЯ НАСЕЛЕНИЯ</w:t>
      </w:r>
    </w:p>
    <w:p w:rsidR="006E2E6A" w:rsidRPr="00A40BBE" w:rsidRDefault="006E2E6A" w:rsidP="006E2E6A">
      <w:pPr>
        <w:spacing w:after="225" w:line="234" w:lineRule="atLeast"/>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C96B85">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В рамках Программы предусматривается финансирование мероприятий, направленных на строительство и реконструкцию объектов коммунальной инфраструктуры, за счет средств областного, местного бюджетов и средств внебюджетн</w:t>
      </w:r>
      <w:r w:rsidR="00C96B85">
        <w:rPr>
          <w:rFonts w:ascii="Times New Roman" w:eastAsia="Times New Roman" w:hAnsi="Times New Roman" w:cs="Times New Roman"/>
          <w:sz w:val="28"/>
          <w:szCs w:val="28"/>
          <w:lang w:eastAsia="ru-RU"/>
        </w:rPr>
        <w:t>ых источников.</w:t>
      </w:r>
      <w:r w:rsidRPr="00A40BBE">
        <w:rPr>
          <w:rFonts w:ascii="Times New Roman" w:eastAsia="Times New Roman" w:hAnsi="Times New Roman" w:cs="Times New Roman"/>
          <w:sz w:val="28"/>
          <w:szCs w:val="28"/>
          <w:lang w:eastAsia="ru-RU"/>
        </w:rPr>
        <w:t>                                               </w:t>
      </w:r>
    </w:p>
    <w:p w:rsidR="006E2E6A" w:rsidRPr="00A40BBE" w:rsidRDefault="006E2E6A" w:rsidP="00C96B85">
      <w:pPr>
        <w:spacing w:after="0" w:line="240" w:lineRule="auto"/>
        <w:ind w:firstLine="851"/>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Объемы финансирования Программы за счет средств </w:t>
      </w:r>
      <w:r w:rsidR="00463C60">
        <w:rPr>
          <w:rFonts w:ascii="Times New Roman" w:eastAsia="Times New Roman" w:hAnsi="Times New Roman" w:cs="Times New Roman"/>
          <w:sz w:val="28"/>
          <w:szCs w:val="28"/>
          <w:lang w:eastAsia="ru-RU"/>
        </w:rPr>
        <w:t>консолидированного</w:t>
      </w:r>
      <w:r w:rsidRPr="00A40BBE">
        <w:rPr>
          <w:rFonts w:ascii="Times New Roman" w:eastAsia="Times New Roman" w:hAnsi="Times New Roman" w:cs="Times New Roman"/>
          <w:sz w:val="28"/>
          <w:szCs w:val="28"/>
          <w:lang w:eastAsia="ru-RU"/>
        </w:rPr>
        <w:t>  бюджета носят прогнозный характер и подлежат уточнению в установленном порядке при формировании и утверждении проекта бюджета на очередной финансовый год.</w:t>
      </w:r>
    </w:p>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C96B85">
      <w:pPr>
        <w:spacing w:after="225" w:line="234" w:lineRule="atLeast"/>
        <w:ind w:left="720"/>
        <w:jc w:val="center"/>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7.</w:t>
      </w:r>
      <w:r w:rsidRPr="00A40BBE">
        <w:rPr>
          <w:rFonts w:ascii="Times New Roman" w:eastAsia="Times New Roman" w:hAnsi="Times New Roman" w:cs="Times New Roman"/>
          <w:sz w:val="28"/>
          <w:szCs w:val="28"/>
          <w:lang w:eastAsia="ru-RU"/>
        </w:rPr>
        <w:t>      </w:t>
      </w:r>
      <w:r w:rsidRPr="00A40BBE">
        <w:rPr>
          <w:rFonts w:ascii="Times New Roman" w:eastAsia="Times New Roman" w:hAnsi="Times New Roman" w:cs="Times New Roman"/>
          <w:b/>
          <w:bCs/>
          <w:sz w:val="28"/>
          <w:szCs w:val="28"/>
          <w:lang w:eastAsia="ru-RU"/>
        </w:rPr>
        <w:t>ОРГАНИЗАЦИЯ УПРАВЛЕНИЯ И МЕХАНИЗМ РЕАЛИЗАЦИИ МУНИЦИПАЛЬНОЙ ПРОГРАММЫ</w:t>
      </w:r>
    </w:p>
    <w:p w:rsidR="006E2E6A" w:rsidRPr="00A40BBE" w:rsidRDefault="006E2E6A" w:rsidP="006E2E6A">
      <w:pPr>
        <w:spacing w:after="225" w:line="234" w:lineRule="atLeast"/>
        <w:ind w:left="720"/>
        <w:rPr>
          <w:rFonts w:ascii="Times New Roman" w:eastAsia="Times New Roman" w:hAnsi="Times New Roman" w:cs="Times New Roman"/>
          <w:sz w:val="28"/>
          <w:szCs w:val="28"/>
          <w:lang w:eastAsia="ru-RU"/>
        </w:rPr>
      </w:pPr>
      <w:r w:rsidRPr="00A40BBE">
        <w:rPr>
          <w:rFonts w:ascii="Times New Roman" w:eastAsia="Times New Roman" w:hAnsi="Times New Roman" w:cs="Times New Roman"/>
          <w:b/>
          <w:bCs/>
          <w:sz w:val="28"/>
          <w:szCs w:val="28"/>
          <w:lang w:eastAsia="ru-RU"/>
        </w:rPr>
        <w:t> </w:t>
      </w:r>
    </w:p>
    <w:p w:rsidR="006E2E6A" w:rsidRPr="00A40BBE" w:rsidRDefault="006E2E6A" w:rsidP="006E2E6A">
      <w:pPr>
        <w:spacing w:after="225" w:line="234" w:lineRule="atLeast"/>
        <w:ind w:firstLine="720"/>
        <w:jc w:val="both"/>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xml:space="preserve">Управление комплексом работ по реализации программы, а также </w:t>
      </w:r>
      <w:proofErr w:type="gramStart"/>
      <w:r w:rsidRPr="00A40BBE">
        <w:rPr>
          <w:rFonts w:ascii="Times New Roman" w:eastAsia="Times New Roman" w:hAnsi="Times New Roman" w:cs="Times New Roman"/>
          <w:sz w:val="28"/>
          <w:szCs w:val="28"/>
          <w:lang w:eastAsia="ru-RU"/>
        </w:rPr>
        <w:t xml:space="preserve">контроль </w:t>
      </w:r>
      <w:r w:rsidR="00C65094">
        <w:rPr>
          <w:rFonts w:ascii="Times New Roman" w:eastAsia="Times New Roman" w:hAnsi="Times New Roman" w:cs="Times New Roman"/>
          <w:sz w:val="28"/>
          <w:szCs w:val="28"/>
          <w:lang w:eastAsia="ru-RU"/>
        </w:rPr>
        <w:t xml:space="preserve"> </w:t>
      </w:r>
      <w:r w:rsidRPr="00A40BBE">
        <w:rPr>
          <w:rFonts w:ascii="Times New Roman" w:eastAsia="Times New Roman" w:hAnsi="Times New Roman" w:cs="Times New Roman"/>
          <w:sz w:val="28"/>
          <w:szCs w:val="28"/>
          <w:lang w:eastAsia="ru-RU"/>
        </w:rPr>
        <w:t>за</w:t>
      </w:r>
      <w:proofErr w:type="gramEnd"/>
      <w:r w:rsidRPr="00A40BBE">
        <w:rPr>
          <w:rFonts w:ascii="Times New Roman" w:eastAsia="Times New Roman" w:hAnsi="Times New Roman" w:cs="Times New Roman"/>
          <w:sz w:val="28"/>
          <w:szCs w:val="28"/>
          <w:lang w:eastAsia="ru-RU"/>
        </w:rPr>
        <w:t xml:space="preserve"> ходом ее исполнения осущест</w:t>
      </w:r>
      <w:r w:rsidR="00C96B85">
        <w:rPr>
          <w:rFonts w:ascii="Times New Roman" w:eastAsia="Times New Roman" w:hAnsi="Times New Roman" w:cs="Times New Roman"/>
          <w:sz w:val="28"/>
          <w:szCs w:val="28"/>
          <w:lang w:eastAsia="ru-RU"/>
        </w:rPr>
        <w:t>вляет Администрация Еткульского</w:t>
      </w:r>
      <w:r w:rsidRPr="00A40BBE">
        <w:rPr>
          <w:rFonts w:ascii="Times New Roman" w:eastAsia="Times New Roman" w:hAnsi="Times New Roman" w:cs="Times New Roman"/>
          <w:sz w:val="28"/>
          <w:szCs w:val="28"/>
          <w:lang w:eastAsia="ru-RU"/>
        </w:rPr>
        <w:t xml:space="preserve"> сельского поселения. Координаторы Программы несут ответственность за своевременность и эффективность действий по реализации программных мероприятий, а также за достижение утвержденных </w:t>
      </w:r>
      <w:proofErr w:type="gramStart"/>
      <w:r w:rsidRPr="00A40BBE">
        <w:rPr>
          <w:rFonts w:ascii="Times New Roman" w:eastAsia="Times New Roman" w:hAnsi="Times New Roman" w:cs="Times New Roman"/>
          <w:sz w:val="28"/>
          <w:szCs w:val="28"/>
          <w:lang w:eastAsia="ru-RU"/>
        </w:rPr>
        <w:t>значений целевых показателей эффективности развития систем коммунал</w:t>
      </w:r>
      <w:r w:rsidR="00C96B85">
        <w:rPr>
          <w:rFonts w:ascii="Times New Roman" w:eastAsia="Times New Roman" w:hAnsi="Times New Roman" w:cs="Times New Roman"/>
          <w:sz w:val="28"/>
          <w:szCs w:val="28"/>
          <w:lang w:eastAsia="ru-RU"/>
        </w:rPr>
        <w:t>ьной инфраструктуры</w:t>
      </w:r>
      <w:proofErr w:type="gramEnd"/>
      <w:r w:rsidR="00C96B85">
        <w:rPr>
          <w:rFonts w:ascii="Times New Roman" w:eastAsia="Times New Roman" w:hAnsi="Times New Roman" w:cs="Times New Roman"/>
          <w:sz w:val="28"/>
          <w:szCs w:val="28"/>
          <w:lang w:eastAsia="ru-RU"/>
        </w:rPr>
        <w:t xml:space="preserve"> Еткульского</w:t>
      </w:r>
      <w:r w:rsidRPr="00A40BBE">
        <w:rPr>
          <w:rFonts w:ascii="Times New Roman" w:eastAsia="Times New Roman" w:hAnsi="Times New Roman" w:cs="Times New Roman"/>
          <w:sz w:val="28"/>
          <w:szCs w:val="28"/>
          <w:lang w:eastAsia="ru-RU"/>
        </w:rPr>
        <w:t xml:space="preserve"> сельского поселения.</w:t>
      </w:r>
    </w:p>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6E2E6A" w:rsidRPr="00A40BBE" w:rsidRDefault="006E2E6A" w:rsidP="006E2E6A">
      <w:pPr>
        <w:spacing w:after="225" w:line="234" w:lineRule="atLeast"/>
        <w:rPr>
          <w:rFonts w:ascii="Times New Roman" w:eastAsia="Times New Roman" w:hAnsi="Times New Roman" w:cs="Times New Roman"/>
          <w:sz w:val="28"/>
          <w:szCs w:val="28"/>
          <w:lang w:eastAsia="ru-RU"/>
        </w:rPr>
      </w:pPr>
      <w:r w:rsidRPr="00A40BBE">
        <w:rPr>
          <w:rFonts w:ascii="Times New Roman" w:eastAsia="Times New Roman" w:hAnsi="Times New Roman" w:cs="Times New Roman"/>
          <w:sz w:val="28"/>
          <w:szCs w:val="28"/>
          <w:lang w:eastAsia="ru-RU"/>
        </w:rPr>
        <w:t> </w:t>
      </w:r>
    </w:p>
    <w:p w:rsidR="00543FE5" w:rsidRDefault="00543FE5"/>
    <w:sectPr w:rsidR="00543FE5" w:rsidSect="00DC7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76E9"/>
    <w:multiLevelType w:val="hybridMultilevel"/>
    <w:tmpl w:val="ED0A5596"/>
    <w:lvl w:ilvl="0" w:tplc="B3BE1AF6">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44AE5"/>
    <w:rsid w:val="0003003D"/>
    <w:rsid w:val="00111083"/>
    <w:rsid w:val="0014125F"/>
    <w:rsid w:val="001640C7"/>
    <w:rsid w:val="00197244"/>
    <w:rsid w:val="001A43A2"/>
    <w:rsid w:val="001D5ED3"/>
    <w:rsid w:val="001E3B02"/>
    <w:rsid w:val="00256484"/>
    <w:rsid w:val="00463C60"/>
    <w:rsid w:val="004A248A"/>
    <w:rsid w:val="00543FE5"/>
    <w:rsid w:val="00552D36"/>
    <w:rsid w:val="00560F61"/>
    <w:rsid w:val="0056754B"/>
    <w:rsid w:val="0058646A"/>
    <w:rsid w:val="005E0CDB"/>
    <w:rsid w:val="006234C7"/>
    <w:rsid w:val="006E2E6A"/>
    <w:rsid w:val="006E5FC8"/>
    <w:rsid w:val="007252FC"/>
    <w:rsid w:val="00731D63"/>
    <w:rsid w:val="00744AE5"/>
    <w:rsid w:val="0074767B"/>
    <w:rsid w:val="00781A8B"/>
    <w:rsid w:val="007A6082"/>
    <w:rsid w:val="007C7C81"/>
    <w:rsid w:val="007E2031"/>
    <w:rsid w:val="00830A90"/>
    <w:rsid w:val="008F1163"/>
    <w:rsid w:val="00A40BBE"/>
    <w:rsid w:val="00A94F6B"/>
    <w:rsid w:val="00AE4ABE"/>
    <w:rsid w:val="00AF389D"/>
    <w:rsid w:val="00B44EB4"/>
    <w:rsid w:val="00B77854"/>
    <w:rsid w:val="00B85190"/>
    <w:rsid w:val="00B9728E"/>
    <w:rsid w:val="00C07A45"/>
    <w:rsid w:val="00C65094"/>
    <w:rsid w:val="00C96B85"/>
    <w:rsid w:val="00CF42AD"/>
    <w:rsid w:val="00D13F17"/>
    <w:rsid w:val="00D244A5"/>
    <w:rsid w:val="00D96596"/>
    <w:rsid w:val="00DB786F"/>
    <w:rsid w:val="00DC7403"/>
    <w:rsid w:val="00DE0BFF"/>
    <w:rsid w:val="00E11363"/>
    <w:rsid w:val="00E137B6"/>
    <w:rsid w:val="00E744E7"/>
    <w:rsid w:val="00E75A61"/>
    <w:rsid w:val="00E76369"/>
    <w:rsid w:val="00E86E61"/>
    <w:rsid w:val="00F81E54"/>
    <w:rsid w:val="00F93096"/>
    <w:rsid w:val="00F9574F"/>
    <w:rsid w:val="00FA2A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3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43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6E5F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E5FC8"/>
    <w:rPr>
      <w:rFonts w:ascii="Tahoma" w:hAnsi="Tahoma" w:cs="Tahoma"/>
      <w:sz w:val="16"/>
      <w:szCs w:val="16"/>
    </w:rPr>
  </w:style>
  <w:style w:type="paragraph" w:styleId="a6">
    <w:name w:val="List Paragraph"/>
    <w:basedOn w:val="a"/>
    <w:uiPriority w:val="34"/>
    <w:qFormat/>
    <w:rsid w:val="00A94F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13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C78AF-EF54-4B4B-AA78-22083C765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892</TotalTime>
  <Pages>1</Pages>
  <Words>4334</Words>
  <Characters>24708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Анатольевна Моржова</cp:lastModifiedBy>
  <cp:revision>6</cp:revision>
  <cp:lastPrinted>2017-08-23T10:54:00Z</cp:lastPrinted>
  <dcterms:created xsi:type="dcterms:W3CDTF">2017-04-18T08:52:00Z</dcterms:created>
  <dcterms:modified xsi:type="dcterms:W3CDTF">2017-08-24T06:40:00Z</dcterms:modified>
</cp:coreProperties>
</file>